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-1150"/>
        <w:tblW w:w="0" w:type="auto"/>
        <w:tblLayout w:type="fixed"/>
        <w:tblLook w:val="01E0" w:firstRow="1" w:lastRow="1" w:firstColumn="1" w:lastColumn="1" w:noHBand="0" w:noVBand="0"/>
      </w:tblPr>
      <w:tblGrid>
        <w:gridCol w:w="2142"/>
        <w:gridCol w:w="5652"/>
        <w:gridCol w:w="1277"/>
      </w:tblGrid>
      <w:tr w:rsidR="00F65597" w:rsidTr="00F65597">
        <w:trPr>
          <w:trHeight w:hRule="exact" w:val="440"/>
        </w:trPr>
        <w:tc>
          <w:tcPr>
            <w:tcW w:w="90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Default="00F65597" w:rsidP="00F65597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lk114212004"/>
            <w:r>
              <w:rPr>
                <w:rFonts w:ascii="Calibri"/>
                <w:b/>
                <w:sz w:val="28"/>
              </w:rPr>
              <w:t>FRC</w:t>
            </w:r>
            <w:r>
              <w:rPr>
                <w:rFonts w:ascii="Calibri"/>
                <w:b/>
                <w:spacing w:val="-15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ICEBERG</w:t>
            </w:r>
          </w:p>
        </w:tc>
      </w:tr>
      <w:tr w:rsidR="00F65597" w:rsidTr="00F65597">
        <w:trPr>
          <w:trHeight w:hRule="exact" w:val="68"/>
        </w:trPr>
        <w:tc>
          <w:tcPr>
            <w:tcW w:w="90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Default="00F65597" w:rsidP="00F65597"/>
        </w:tc>
      </w:tr>
      <w:tr w:rsidR="00F65597" w:rsidTr="00F65597">
        <w:trPr>
          <w:trHeight w:hRule="exact" w:val="270"/>
        </w:trPr>
        <w:tc>
          <w:tcPr>
            <w:tcW w:w="9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F65597" w:rsidRPr="00F65597" w:rsidRDefault="00F65597" w:rsidP="00267EAC">
            <w:pPr>
              <w:pStyle w:val="TableParagraph"/>
              <w:ind w:left="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Общие характеристики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Высота соединения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1.140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Высота спереди (внутренняя)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2.650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9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Высота сзади (внутренняя)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2.650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Высота спереди общ.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4.010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Высота сзади общ.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4.010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задней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загрузки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2.650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Длина (внешняя)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13.610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9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Внутренняя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длина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загрузки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13.430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Ширина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внешняя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2.600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Внутренняя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ширина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загрузки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2.460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5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Колесная база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2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7.600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C10006" w:rsidRDefault="00C10006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7E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Высота </w:t>
            </w:r>
            <w:proofErr w:type="spellStart"/>
            <w:r w:rsidRPr="00267E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гусячной</w:t>
            </w:r>
            <w:proofErr w:type="spellEnd"/>
            <w:r w:rsidRPr="00267E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части полуприцепа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34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мм</w:t>
            </w:r>
          </w:p>
        </w:tc>
      </w:tr>
      <w:tr w:rsidR="00F65597" w:rsidTr="00F65597">
        <w:trPr>
          <w:trHeight w:hRule="exact" w:val="269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Допустимый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Вес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(б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рутто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2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36.000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Возможная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нагрузка на ось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24.000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Возможная нагрузка на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седельно-сцепное устройство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3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12.000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европоддона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</w:t>
            </w:r>
          </w:p>
        </w:tc>
      </w:tr>
      <w:tr w:rsidR="00F65597" w:rsidTr="00F65597">
        <w:trPr>
          <w:trHeight w:hRule="exact" w:val="268"/>
        </w:trPr>
        <w:tc>
          <w:tcPr>
            <w:tcW w:w="2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Вес</w:t>
            </w:r>
            <w:proofErr w:type="spellEnd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тары</w:t>
            </w:r>
            <w:proofErr w:type="spellEnd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± 3% (</w:t>
            </w:r>
            <w:proofErr w:type="spellStart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без</w:t>
            </w:r>
            <w:proofErr w:type="spellEnd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охладителя</w:t>
            </w:r>
            <w:proofErr w:type="spellEnd"/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2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eastAsia="Calibri" w:hAnsi="Times New Roman" w:cs="Times New Roman"/>
                <w:sz w:val="20"/>
                <w:szCs w:val="20"/>
              </w:rPr>
              <w:t>±</w:t>
            </w:r>
            <w:r w:rsidRPr="00F65597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7.600</w:t>
            </w:r>
            <w:r w:rsidRPr="00F6559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кг</w:t>
            </w:r>
          </w:p>
        </w:tc>
      </w:tr>
      <w:tr w:rsidR="00F65597" w:rsidTr="00F65597">
        <w:trPr>
          <w:trHeight w:hRule="exact" w:val="265"/>
        </w:trPr>
        <w:tc>
          <w:tcPr>
            <w:tcW w:w="9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F65597" w:rsidRPr="00F65597" w:rsidRDefault="00F65597" w:rsidP="00F65597">
            <w:pPr>
              <w:pStyle w:val="TableParagraph"/>
              <w:spacing w:before="3"/>
              <w:ind w:left="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Шасси</w:t>
            </w:r>
          </w:p>
        </w:tc>
      </w:tr>
      <w:tr w:rsidR="00F65597" w:rsidTr="00F65597">
        <w:trPr>
          <w:trHeight w:hRule="exact" w:val="1373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spacing w:before="154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Шасси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5"/>
              <w:ind w:left="61" w:right="16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Шасси (коррозионная стойкость и долговечность в течение многих лет), изготовленное из высокопрочной стали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52, состоящее из 2 сварных продольных балок в форме буквы "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" и поперечных балок на необходимых расстояниях. Облегченная конструкция осевой рамы.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Цвет шасси черный.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65597" w:rsidRPr="00F65597" w:rsidRDefault="00F65597" w:rsidP="00F65597">
            <w:pPr>
              <w:pStyle w:val="TableParagraph"/>
              <w:spacing w:before="154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778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Ось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подвеска</w:t>
            </w:r>
            <w:proofErr w:type="spellEnd"/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5"/>
              <w:ind w:left="61" w:right="2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Трехосный с пневматической подвеской со встроенными дисковыми тормозами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SAF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 грузоподъемностью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тонн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Тормозная камера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Тормозная система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Wabcoo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 Камера</w:t>
            </w:r>
            <w:r w:rsidRPr="00F6559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24'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24/30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656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Подъем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и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управление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осью</w:t>
            </w:r>
            <w:proofErr w:type="spellEnd"/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right="20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Автоматический привод подъема оси с помощью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EBS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 электрической кнопки подачи на прицепе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2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Шины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8" w:line="240" w:lineRule="exact"/>
              <w:ind w:left="61" w:right="9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Шины 6+1 385/65 </w:t>
            </w: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R</w:t>
            </w: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 22,5, стальные диски, марка </w:t>
            </w: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Bridgestone</w:t>
            </w:r>
            <w:r w:rsidRPr="00F6559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666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Держатель запасного колеса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держателя запасного колеса (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для прицепов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1363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Тормозная система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line="239" w:lineRule="auto"/>
              <w:ind w:left="61" w:right="28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Двухконтурная тормозная система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EBS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пружинным стояночным тормозом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RSS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Директивой ЕС 71/320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EEC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Автоматические регуляторы тормозов на всех осях. (Премиум-модулятор входит в стандартную комплектацию)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74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Электросистема</w:t>
            </w:r>
            <w:proofErr w:type="spellEnd"/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 w:right="29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4-вольтовая осветительная установка с 2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7 + 15-контактной розеткой, в соответствии с Директивой 75/756/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EEC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(15 линейных кабелей в 15-контактной розетке) -Бренд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Hella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9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F65597" w:rsidRPr="00F65597" w:rsidRDefault="00F65597" w:rsidP="00F65597">
            <w:pPr>
              <w:pStyle w:val="TableParagraph"/>
              <w:ind w:left="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Кузов</w:t>
            </w:r>
          </w:p>
        </w:tc>
      </w:tr>
      <w:tr w:rsidR="00F65597" w:rsidTr="00F65597">
        <w:trPr>
          <w:trHeight w:hRule="exact" w:val="84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Напольное покрытие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8" w:line="240" w:lineRule="exact"/>
              <w:ind w:left="61" w:right="1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Утепленный 125-миллиметровый пол с алюминиевой поверхностью с рисунком поверх березовой фанеры толщиной 21 мм.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Заполнен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пенополиуретаном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54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кг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/м3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58"/>
        </w:trPr>
        <w:tc>
          <w:tcPr>
            <w:tcW w:w="2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 автоматического спуска и быстроразъемный клапан для роликовых дорожек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1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«Коробка» кузова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 w:right="22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Толщина; Передняя стенка: 85 мм, Боковые стенки: 65 мм, Крыша: 85 мм, Пол: 125 мм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721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Крепежные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рельсы</w:t>
            </w:r>
            <w:proofErr w:type="spellEnd"/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Внешние крепежные направляющие на боковых панелях в 1000 мм от пола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996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Передняя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фасадная панель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 w:righ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Полностью изолированная передняя панель и стальные защитные профили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omega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, подготовка к каркасу холодильника.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Высота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откидной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пластины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передней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панели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1000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Крыша</w:t>
            </w:r>
          </w:p>
        </w:tc>
        <w:tc>
          <w:tcPr>
            <w:tcW w:w="5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Утепленная толщина 85 мм, включая 5 светодиодных ламп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D16AF0" w:rsidRPr="00F65597" w:rsidRDefault="00052D7E" w:rsidP="00FD7C5D">
      <w:pPr>
        <w:rPr>
          <w:rFonts w:ascii="Times New Roman" w:eastAsia="Times New Roman" w:hAnsi="Times New Roman" w:cs="Times New Roman"/>
          <w:sz w:val="20"/>
          <w:szCs w:val="20"/>
        </w:rPr>
        <w:sectPr w:rsidR="00D16AF0" w:rsidRPr="00F65597">
          <w:headerReference w:type="default" r:id="rId6"/>
          <w:pgSz w:w="11910" w:h="16840"/>
          <w:pgMar w:top="1500" w:right="1300" w:bottom="280" w:left="660" w:header="555" w:footer="0" w:gutter="0"/>
          <w:cols w:space="72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829A1A">
                <wp:simplePos x="0" y="0"/>
                <wp:positionH relativeFrom="page">
                  <wp:posOffset>5851525</wp:posOffset>
                </wp:positionH>
                <wp:positionV relativeFrom="page">
                  <wp:posOffset>1588770</wp:posOffset>
                </wp:positionV>
                <wp:extent cx="1270" cy="165100"/>
                <wp:effectExtent l="0" t="0" r="17780" b="635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5100"/>
                          <a:chOff x="9215" y="2502"/>
                          <a:chExt cx="2" cy="260"/>
                        </a:xfrm>
                      </wpg:grpSpPr>
                      <wps:wsp>
                        <wps:cNvPr id="2" name=" 11"/>
                        <wps:cNvSpPr>
                          <a:spLocks/>
                        </wps:cNvSpPr>
                        <wps:spPr bwMode="auto">
                          <a:xfrm>
                            <a:off x="9215" y="2502"/>
                            <a:ext cx="2" cy="260"/>
                          </a:xfrm>
                          <a:custGeom>
                            <a:avLst/>
                            <a:gdLst>
                              <a:gd name="T0" fmla="+- 0 2502 2502"/>
                              <a:gd name="T1" fmla="*/ 2502 h 260"/>
                              <a:gd name="T2" fmla="+- 0 2761 2502"/>
                              <a:gd name="T3" fmla="*/ 2761 h 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48B360" id=" 10" o:spid="_x0000_s1026" style="position:absolute;margin-left:460.75pt;margin-top:125.1pt;width:.1pt;height:13pt;z-index:-251658240;mso-position-horizontal-relative:page;mso-position-vertical-relative:page" coordorigin="9215,2502" coordsize="2,26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">
                <v:shape id=" 11" o:spid="_x0000_s1027" style="position:absolute;left:9215;top:2502;width:2;height:260;visibility:visible;mso-wrap-style:square;v-text-anchor:top" coordsize="2,26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" path="m,l,259e" filled="f" strokeweight=".58pt">
                  <v:path arrowok="t" o:connecttype="custom" o:connectlocs="0,2502;0,2761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-562"/>
        <w:tblW w:w="0" w:type="auto"/>
        <w:tblLayout w:type="fixed"/>
        <w:tblLook w:val="01E0" w:firstRow="1" w:lastRow="1" w:firstColumn="1" w:lastColumn="1" w:noHBand="0" w:noVBand="0"/>
      </w:tblPr>
      <w:tblGrid>
        <w:gridCol w:w="2142"/>
        <w:gridCol w:w="67"/>
        <w:gridCol w:w="1594"/>
        <w:gridCol w:w="3991"/>
        <w:gridCol w:w="1568"/>
      </w:tblGrid>
      <w:tr w:rsidR="00F65597" w:rsidTr="00F65597">
        <w:trPr>
          <w:trHeight w:hRule="exact" w:val="254"/>
        </w:trPr>
        <w:tc>
          <w:tcPr>
            <w:tcW w:w="21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End w:id="0"/>
          <w:p w:rsidR="00F65597" w:rsidRPr="00F65597" w:rsidRDefault="00F65597" w:rsidP="00F65597">
            <w:pPr>
              <w:pStyle w:val="TableParagraph"/>
              <w:spacing w:line="241" w:lineRule="exact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Охладитель</w:t>
            </w:r>
          </w:p>
        </w:tc>
        <w:tc>
          <w:tcPr>
            <w:tcW w:w="6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F65597" w:rsidRPr="00F65597" w:rsidRDefault="00F65597" w:rsidP="00F65597">
            <w:pPr>
              <w:pStyle w:val="TableParagraph"/>
              <w:spacing w:line="241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Vector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1950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Топливный бак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Алюминиевый топливный бак</w:t>
            </w:r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(250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73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6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Внутренние панели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6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Изолированные боковые стенки с откидной пластиной (откидная пластина 290 мм)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6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992"/>
        </w:trPr>
        <w:tc>
          <w:tcPr>
            <w:tcW w:w="2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spacing w:before="159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Двери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0"/>
              <w:ind w:left="61" w:right="9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Задняя дверная рама из нержавеющей стали, с двойными дверями с дверным замком. Каждая дверь оснащена 4 петлями и 2 внешними замками из нержавеющей стали.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(ДВЕРЬ BRF)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Механизм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ручного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запирания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66"/>
        </w:trPr>
        <w:tc>
          <w:tcPr>
            <w:tcW w:w="2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алюминиевые защитные пластины размером 3 мм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300 мм на крыльях дверей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716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20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Защита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передней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панели</w:t>
            </w:r>
            <w:proofErr w:type="spellEnd"/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 w:right="30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Алюминиевый профиль на передней стенке и алюминиевая решетка для холодильной камеры.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2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рамы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 - образный профиль под замками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49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20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Задний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Буфер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Рампы</w:t>
            </w:r>
            <w:proofErr w:type="spellEnd"/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 w:right="61" w:firstLine="4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Белая роликовая шариковая вставка + 2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роликовых горизонтальных рулонных стальных буфера 3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Горизонтальный резиновый буфер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2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93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F65597" w:rsidRPr="00F65597" w:rsidRDefault="00F65597" w:rsidP="00267EAC">
            <w:pPr>
              <w:pStyle w:val="TableParagraph"/>
              <w:ind w:left="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Комплектация</w:t>
            </w:r>
          </w:p>
        </w:tc>
      </w:tr>
      <w:tr w:rsidR="00F65597" w:rsidTr="00F65597">
        <w:trPr>
          <w:trHeight w:hRule="exact" w:val="26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Задний бампер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Нержавеющая</w:t>
            </w:r>
            <w:proofErr w:type="spellEnd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сталь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1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267EAC" w:rsidRDefault="00267EAC" w:rsidP="00F65597">
            <w:pPr>
              <w:pStyle w:val="TableParagraph"/>
              <w:spacing w:before="130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Боковая защита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267EAC" w:rsidRDefault="00267EAC" w:rsidP="00F65597">
            <w:pPr>
              <w:pStyle w:val="TableParagraph"/>
              <w:spacing w:before="6"/>
              <w:ind w:left="61" w:right="4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Боковая защита,</w:t>
            </w:r>
            <w:r w:rsidRPr="00267EA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изготовленн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ая</w:t>
            </w:r>
            <w:r w:rsidRPr="00267EA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из стальных профилей, может поворачиваться вверх в соответствии с Директивой 89/297/</w:t>
            </w:r>
            <w:r w:rsidRPr="00267E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EEC</w:t>
            </w:r>
            <w:r w:rsidRPr="00267EA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30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Ящик для инструментов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пластиковый ящик для инструментов</w:t>
            </w:r>
            <w:r w:rsidRPr="00F6559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(630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450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480</w:t>
            </w:r>
            <w:r w:rsidRPr="00F6559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мм)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317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Брызговики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Брызговики изготовлены в соответствии с директивами ЕС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Аксессуары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о</w:t>
            </w:r>
            <w:proofErr w:type="spellStart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тражателя</w:t>
            </w:r>
            <w:proofErr w:type="spellEnd"/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ECE R70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594"/>
        </w:trPr>
        <w:tc>
          <w:tcPr>
            <w:tcW w:w="2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Светоотражающие полосы на боковых стенках белого цвета, Светоотражающие полосы на задней панели красного цвета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комплект пластиковых колесных колодок и держателей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1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"High</w:t>
            </w:r>
            <w:r w:rsidRPr="00F6559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Gloss"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RAL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9003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65597" w:rsidTr="00F65597">
        <w:trPr>
          <w:trHeight w:hRule="exact" w:val="26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Сертификаты</w:t>
            </w:r>
          </w:p>
        </w:tc>
        <w:tc>
          <w:tcPr>
            <w:tcW w:w="56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ATP/FRC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F6559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6559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CoC</w:t>
            </w:r>
            <w:proofErr w:type="spellEnd"/>
            <w:r w:rsidRPr="00F6559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HACCP</w:t>
            </w: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59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5597" w:rsidRPr="00F65597" w:rsidRDefault="00F65597" w:rsidP="00F65597">
            <w:pPr>
              <w:pStyle w:val="TableParagraph"/>
              <w:spacing w:before="5"/>
              <w:ind w:right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5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D16AF0" w:rsidRDefault="00D16AF0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  <w:bookmarkStart w:id="1" w:name="_GoBack"/>
      <w:bookmarkEnd w:id="1"/>
    </w:p>
    <w:sectPr w:rsidR="00D16AF0" w:rsidSect="0030358C">
      <w:pgSz w:w="11910" w:h="16840"/>
      <w:pgMar w:top="1500" w:right="0" w:bottom="280" w:left="66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17" w:rsidRDefault="008A2117">
      <w:r>
        <w:separator/>
      </w:r>
    </w:p>
  </w:endnote>
  <w:endnote w:type="continuationSeparator" w:id="0">
    <w:p w:rsidR="008A2117" w:rsidRDefault="008A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17" w:rsidRDefault="008A2117">
      <w:r>
        <w:separator/>
      </w:r>
    </w:p>
  </w:footnote>
  <w:footnote w:type="continuationSeparator" w:id="0">
    <w:p w:rsidR="008A2117" w:rsidRDefault="008A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F0" w:rsidRDefault="00052D7E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472" behindDoc="1" locked="0" layoutInCell="1" allowOverlap="1" wp14:anchorId="5BF33843">
              <wp:simplePos x="0" y="0"/>
              <wp:positionH relativeFrom="page">
                <wp:posOffset>3719195</wp:posOffset>
              </wp:positionH>
              <wp:positionV relativeFrom="page">
                <wp:posOffset>727075</wp:posOffset>
              </wp:positionV>
              <wp:extent cx="1727835" cy="553085"/>
              <wp:effectExtent l="0" t="0" r="0" b="0"/>
              <wp:wrapNone/>
              <wp:docPr id="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783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AF0" w:rsidRDefault="00D16AF0">
                          <w:pPr>
                            <w:spacing w:before="31" w:line="275" w:lineRule="auto"/>
                            <w:ind w:left="20" w:right="270"/>
                            <w:jc w:val="both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F33843"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margin-left:292.85pt;margin-top:57.25pt;width:136.05pt;height:43.55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" filled="f" stroked="f">
              <v:path arrowok="t"/>
              <v:textbox inset="0,0,0,0">
                <w:txbxContent>
                  <w:p w14:paraId="11C6D639" w14:textId="4260B2D9" w:rsidR="00D16AF0" w:rsidRDefault="00D16AF0">
                    <w:pPr>
                      <w:spacing w:before="31" w:line="275" w:lineRule="auto"/>
                      <w:ind w:left="20" w:right="270"/>
                      <w:jc w:val="both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448" behindDoc="1" locked="0" layoutInCell="1" allowOverlap="1" wp14:anchorId="1A5F7AB5">
              <wp:simplePos x="0" y="0"/>
              <wp:positionH relativeFrom="page">
                <wp:posOffset>4960620</wp:posOffset>
              </wp:positionH>
              <wp:positionV relativeFrom="page">
                <wp:posOffset>339725</wp:posOffset>
              </wp:positionV>
              <wp:extent cx="1189355" cy="269875"/>
              <wp:effectExtent l="0" t="0" r="0" b="0"/>
              <wp:wrapNone/>
              <wp:docPr id="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8935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AF0" w:rsidRDefault="00D16AF0">
                          <w:pPr>
                            <w:spacing w:before="31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A5F7AB5" id=" 3" o:spid="_x0000_s1027" type="#_x0000_t202" style="position:absolute;margin-left:390.6pt;margin-top:26.75pt;width:93.65pt;height:21.25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" filled="f" stroked="f">
              <v:path arrowok="t"/>
              <v:textbox inset="0,0,0,0">
                <w:txbxContent>
                  <w:p w14:paraId="74F635A8" w14:textId="776276E5" w:rsidR="00D16AF0" w:rsidRDefault="00D16AF0">
                    <w:pPr>
                      <w:spacing w:before="31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6496" behindDoc="1" locked="0" layoutInCell="1" allowOverlap="1" wp14:anchorId="1CC23942">
              <wp:simplePos x="0" y="0"/>
              <wp:positionH relativeFrom="page">
                <wp:posOffset>4960620</wp:posOffset>
              </wp:positionH>
              <wp:positionV relativeFrom="page">
                <wp:posOffset>727075</wp:posOffset>
              </wp:positionV>
              <wp:extent cx="1381760" cy="24511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17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AF0" w:rsidRDefault="00D16AF0">
                          <w:pPr>
                            <w:spacing w:line="188" w:lineRule="exact"/>
                            <w:ind w:left="20" w:right="1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C23942" id=" 1" o:spid="_x0000_s1028" type="#_x0000_t202" style="position:absolute;margin-left:390.6pt;margin-top:57.25pt;width:108.8pt;height:19.3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" filled="f" stroked="f">
              <v:path arrowok="t"/>
              <v:textbox inset="0,0,0,0">
                <w:txbxContent>
                  <w:p w14:paraId="0260BCAB" w14:textId="0547A788" w:rsidR="00D16AF0" w:rsidRDefault="00D16AF0">
                    <w:pPr>
                      <w:spacing w:line="188" w:lineRule="exact"/>
                      <w:ind w:left="20" w:right="18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F0"/>
    <w:rsid w:val="00052D7E"/>
    <w:rsid w:val="00253B62"/>
    <w:rsid w:val="00267EAC"/>
    <w:rsid w:val="0030358C"/>
    <w:rsid w:val="003C11B5"/>
    <w:rsid w:val="00647513"/>
    <w:rsid w:val="00656E77"/>
    <w:rsid w:val="0068561E"/>
    <w:rsid w:val="00706929"/>
    <w:rsid w:val="00827CB1"/>
    <w:rsid w:val="008A2117"/>
    <w:rsid w:val="00C03E0E"/>
    <w:rsid w:val="00C10006"/>
    <w:rsid w:val="00D16AF0"/>
    <w:rsid w:val="00E54006"/>
    <w:rsid w:val="00F65597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F0A6C-6652-4496-8273-574AAFC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semiHidden/>
    <w:unhideWhenUsed/>
    <w:qFormat/>
    <w:pPr>
      <w:ind w:left="118"/>
      <w:outlineLvl w:val="1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7"/>
      <w:ind w:left="1155"/>
    </w:pPr>
    <w:rPr>
      <w:rFonts w:ascii="Microsoft Sans Serif" w:eastAsia="Microsoft Sans Serif" w:hAnsi="Microsoft Sans Serif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358C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58C"/>
  </w:style>
  <w:style w:type="paragraph" w:styleId="a7">
    <w:name w:val="footer"/>
    <w:basedOn w:val="a"/>
    <w:link w:val="a8"/>
    <w:uiPriority w:val="99"/>
    <w:unhideWhenUsed/>
    <w:rsid w:val="0030358C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54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737">
                  <w:marLeft w:val="30"/>
                  <w:marRight w:val="75"/>
                  <w:marTop w:val="7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876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Даша</cp:lastModifiedBy>
  <cp:revision>3</cp:revision>
  <dcterms:created xsi:type="dcterms:W3CDTF">2022-09-16T07:00:00Z</dcterms:created>
  <dcterms:modified xsi:type="dcterms:W3CDTF">2022-10-25T06:15:00Z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LastSaved">
    <vt:filetime>2022-09-15T00:00:00Z</vt:filetime>
  </property>
</Properties>
</file>