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6777" w14:textId="77777777" w:rsidR="00F75275" w:rsidRPr="00F75275" w:rsidRDefault="00F75275" w:rsidP="00AF2B1B">
      <w:pPr>
        <w:rPr>
          <w:lang w:val="en-US"/>
        </w:rPr>
      </w:pPr>
    </w:p>
    <w:p w14:paraId="331B2DC7" w14:textId="77777777" w:rsidR="00F75275" w:rsidRPr="00F75275" w:rsidRDefault="00F75275" w:rsidP="00AF2B1B">
      <w:pPr>
        <w:rPr>
          <w:lang w:val="en-US"/>
        </w:rPr>
      </w:pPr>
    </w:p>
    <w:p w14:paraId="3A4F3348" w14:textId="18020D8E" w:rsidR="00F554E5" w:rsidRDefault="0044077D" w:rsidP="00F463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B6F1771" w14:textId="2A2EBB6C" w:rsidR="00364DEC" w:rsidRPr="00E32957" w:rsidRDefault="00AF2B1B" w:rsidP="00DE5FC3">
      <w:r>
        <w:rPr>
          <w:b/>
        </w:rPr>
        <w:t>К</w:t>
      </w:r>
      <w:r w:rsidRPr="009056DD">
        <w:rPr>
          <w:b/>
        </w:rPr>
        <w:t>ОММЕРЧЕСКОЕ ПРЕДЛОЖЕНИЕ</w:t>
      </w:r>
      <w:r>
        <w:t xml:space="preserve"> </w:t>
      </w:r>
      <w:r>
        <w:br/>
      </w:r>
      <w:r w:rsidR="00D06233">
        <w:t xml:space="preserve">ОТКРЫТЫЙ БОРТОВОЙ </w:t>
      </w:r>
      <w:r w:rsidR="00D36EC0" w:rsidRPr="00D36EC0">
        <w:t>ПОЛУПРИЦЕП GRUNWALD</w:t>
      </w:r>
      <w:r w:rsidR="00D36EC0">
        <w:t xml:space="preserve"> – </w:t>
      </w:r>
      <w:r w:rsidR="00DA1AF2">
        <w:rPr>
          <w:lang w:val="en-US"/>
        </w:rPr>
        <w:t>Nm</w:t>
      </w:r>
      <w:r w:rsidR="00364DEC" w:rsidRPr="00364DEC">
        <w:t>.</w:t>
      </w:r>
      <w:r w:rsidR="00D54A73">
        <w:rPr>
          <w:lang w:val="en-US"/>
        </w:rPr>
        <w:t>OS</w:t>
      </w:r>
      <w:r w:rsidR="00D54A73" w:rsidRPr="00D54A73">
        <w:t>-</w:t>
      </w:r>
      <w:r w:rsidR="00E32957">
        <w:t>1150</w:t>
      </w:r>
    </w:p>
    <w:p w14:paraId="3FE30C10" w14:textId="77777777" w:rsidR="00364DEC" w:rsidRPr="00D54A73" w:rsidRDefault="00364DEC" w:rsidP="00364DEC">
      <w:pPr>
        <w:spacing w:after="0"/>
      </w:pPr>
    </w:p>
    <w:p w14:paraId="04529CA1" w14:textId="77777777" w:rsidR="00AF2B1B" w:rsidRDefault="00D36EC0" w:rsidP="00DE5FC3">
      <w:r>
        <w:rPr>
          <w:noProof/>
          <w:lang w:eastAsia="ru-RU"/>
        </w:rPr>
        <w:drawing>
          <wp:inline distT="0" distB="0" distL="0" distR="0" wp14:anchorId="7DEAA2E9" wp14:editId="2D78B258">
            <wp:extent cx="6761148" cy="1157986"/>
            <wp:effectExtent l="0" t="0" r="190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itrailer_Tip31_1220_Draw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148" cy="115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85A8" w14:textId="77777777" w:rsidR="00364DEC" w:rsidRPr="00364DEC" w:rsidRDefault="00364DEC" w:rsidP="00AF2B1B">
      <w:pPr>
        <w:spacing w:after="40" w:line="240" w:lineRule="auto"/>
        <w:rPr>
          <w:lang w:val="en-US"/>
        </w:rPr>
      </w:pPr>
    </w:p>
    <w:tbl>
      <w:tblPr>
        <w:tblStyle w:val="a9"/>
        <w:tblW w:w="4838" w:type="pct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5301"/>
      </w:tblGrid>
      <w:tr w:rsidR="00D36EC0" w:rsidRPr="00D36EC0" w14:paraId="2AF64294" w14:textId="77777777" w:rsidTr="00FF6800">
        <w:trPr>
          <w:trHeight w:val="285"/>
        </w:trPr>
        <w:tc>
          <w:tcPr>
            <w:tcW w:w="2407" w:type="pct"/>
            <w:vAlign w:val="center"/>
          </w:tcPr>
          <w:p w14:paraId="35C76E93" w14:textId="77777777" w:rsidR="00D36EC0" w:rsidRPr="009E27DE" w:rsidRDefault="00D36EC0" w:rsidP="00D36EC0">
            <w:pPr>
              <w:spacing w:after="0"/>
              <w:ind w:firstLine="176"/>
              <w:rPr>
                <w:rFonts w:asciiTheme="minorHAnsi" w:hAnsiTheme="minorHAnsi" w:cs="Arial"/>
                <w:lang w:val="en-US"/>
              </w:rPr>
            </w:pPr>
            <w:r w:rsidRPr="002B1041">
              <w:rPr>
                <w:rFonts w:asciiTheme="minorHAnsi" w:hAnsiTheme="minorHAnsi" w:cs="Arial"/>
              </w:rPr>
              <w:t>Допустимая полная масса</w:t>
            </w:r>
            <w:r>
              <w:rPr>
                <w:rFonts w:asciiTheme="minorHAnsi" w:hAnsiTheme="minorHAnsi" w:cs="Arial"/>
              </w:rPr>
              <w:t>, кг</w:t>
            </w:r>
          </w:p>
        </w:tc>
        <w:tc>
          <w:tcPr>
            <w:tcW w:w="2593" w:type="pct"/>
            <w:vAlign w:val="center"/>
          </w:tcPr>
          <w:p w14:paraId="3EE9D0A6" w14:textId="77777777" w:rsidR="00D36EC0" w:rsidRPr="002B1041" w:rsidRDefault="00E32957" w:rsidP="00D36EC0">
            <w:pPr>
              <w:spacing w:after="0"/>
              <w:ind w:right="19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38</w:t>
            </w:r>
            <w:r w:rsidR="00D36EC0">
              <w:rPr>
                <w:rFonts w:asciiTheme="minorHAnsi" w:hAnsiTheme="minorHAnsi" w:cs="Arial"/>
              </w:rPr>
              <w:t xml:space="preserve"> 000</w:t>
            </w:r>
          </w:p>
        </w:tc>
      </w:tr>
      <w:tr w:rsidR="00D36EC0" w:rsidRPr="00EF7FFA" w14:paraId="224CF1D8" w14:textId="77777777" w:rsidTr="00FF6800">
        <w:trPr>
          <w:trHeight w:val="285"/>
        </w:trPr>
        <w:tc>
          <w:tcPr>
            <w:tcW w:w="2407" w:type="pct"/>
            <w:vAlign w:val="center"/>
          </w:tcPr>
          <w:p w14:paraId="4464EC2D" w14:textId="77777777" w:rsidR="00D36EC0" w:rsidRPr="002B1041" w:rsidRDefault="00D36EC0" w:rsidP="00980F7C">
            <w:pPr>
              <w:spacing w:after="0"/>
              <w:ind w:firstLine="176"/>
              <w:rPr>
                <w:rFonts w:asciiTheme="minorHAnsi" w:hAnsiTheme="minorHAnsi" w:cs="Arial"/>
              </w:rPr>
            </w:pPr>
            <w:r w:rsidRPr="002B1041">
              <w:rPr>
                <w:rFonts w:asciiTheme="minorHAnsi" w:hAnsiTheme="minorHAnsi" w:cs="Arial"/>
              </w:rPr>
              <w:t>Собственная масса</w:t>
            </w:r>
            <w:r w:rsidR="00E32957">
              <w:rPr>
                <w:rFonts w:asciiTheme="minorHAnsi" w:hAnsiTheme="minorHAnsi" w:cs="Arial"/>
              </w:rPr>
              <w:t xml:space="preserve"> (с запасным колесом)</w:t>
            </w:r>
            <w:r>
              <w:rPr>
                <w:rFonts w:asciiTheme="minorHAnsi" w:hAnsiTheme="minorHAnsi" w:cs="Arial"/>
              </w:rPr>
              <w:t>, кг</w:t>
            </w:r>
          </w:p>
        </w:tc>
        <w:tc>
          <w:tcPr>
            <w:tcW w:w="2593" w:type="pct"/>
            <w:vAlign w:val="center"/>
          </w:tcPr>
          <w:p w14:paraId="6EC54DF7" w14:textId="77777777" w:rsidR="00D36EC0" w:rsidRPr="002B1041" w:rsidRDefault="00D36EC0" w:rsidP="00E32957">
            <w:pPr>
              <w:spacing w:after="0"/>
              <w:ind w:right="186"/>
              <w:jc w:val="right"/>
              <w:rPr>
                <w:rFonts w:asciiTheme="minorHAnsi" w:hAnsiTheme="minorHAnsi" w:cs="Arial"/>
              </w:rPr>
            </w:pPr>
            <w:r w:rsidRPr="00D36EC0">
              <w:rPr>
                <w:rFonts w:asciiTheme="minorHAnsi" w:hAnsiTheme="minorHAnsi" w:cs="Arial"/>
              </w:rPr>
              <w:t xml:space="preserve">5 </w:t>
            </w:r>
            <w:r w:rsidR="00E32957">
              <w:rPr>
                <w:rFonts w:asciiTheme="minorHAnsi" w:hAnsiTheme="minorHAnsi" w:cs="Arial"/>
              </w:rPr>
              <w:t>95</w:t>
            </w:r>
            <w:r w:rsidRPr="00D36EC0">
              <w:rPr>
                <w:rFonts w:asciiTheme="minorHAnsi" w:hAnsiTheme="minorHAnsi" w:cs="Arial"/>
              </w:rPr>
              <w:t>0</w:t>
            </w:r>
          </w:p>
        </w:tc>
      </w:tr>
      <w:tr w:rsidR="00D36EC0" w:rsidRPr="00EF7FFA" w14:paraId="5A6DF04C" w14:textId="77777777" w:rsidTr="00FF6800">
        <w:trPr>
          <w:trHeight w:val="284"/>
        </w:trPr>
        <w:tc>
          <w:tcPr>
            <w:tcW w:w="2407" w:type="pct"/>
            <w:vAlign w:val="center"/>
          </w:tcPr>
          <w:p w14:paraId="7CE6C1B5" w14:textId="77777777" w:rsidR="00D36EC0" w:rsidRPr="002B1041" w:rsidRDefault="00D36EC0" w:rsidP="00980F7C">
            <w:pPr>
              <w:spacing w:after="0"/>
              <w:ind w:firstLine="176"/>
              <w:rPr>
                <w:rFonts w:asciiTheme="minorHAnsi" w:hAnsiTheme="minorHAnsi" w:cs="Arial"/>
              </w:rPr>
            </w:pPr>
            <w:r w:rsidRPr="002B1041">
              <w:rPr>
                <w:rFonts w:asciiTheme="minorHAnsi" w:hAnsiTheme="minorHAnsi" w:cs="Arial"/>
              </w:rPr>
              <w:t>Нагрузка на осевой агрегат</w:t>
            </w:r>
            <w:r>
              <w:rPr>
                <w:rFonts w:asciiTheme="minorHAnsi" w:hAnsiTheme="minorHAnsi" w:cs="Arial"/>
              </w:rPr>
              <w:t>, кг</w:t>
            </w:r>
          </w:p>
        </w:tc>
        <w:tc>
          <w:tcPr>
            <w:tcW w:w="2593" w:type="pct"/>
            <w:vAlign w:val="center"/>
          </w:tcPr>
          <w:p w14:paraId="3BA23F94" w14:textId="77777777" w:rsidR="00D36EC0" w:rsidRPr="002B1041" w:rsidRDefault="00E32957" w:rsidP="00980F7C">
            <w:pPr>
              <w:spacing w:after="0"/>
              <w:ind w:right="186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</w:t>
            </w:r>
            <w:r w:rsidR="00D36EC0" w:rsidRPr="00D36EC0">
              <w:rPr>
                <w:rFonts w:asciiTheme="minorHAnsi" w:hAnsiTheme="minorHAnsi" w:cs="Arial"/>
              </w:rPr>
              <w:t xml:space="preserve"> 000</w:t>
            </w:r>
          </w:p>
        </w:tc>
      </w:tr>
      <w:tr w:rsidR="00D36EC0" w:rsidRPr="00D83BE0" w14:paraId="1604B80A" w14:textId="77777777" w:rsidTr="00FF6800">
        <w:trPr>
          <w:trHeight w:val="284"/>
        </w:trPr>
        <w:tc>
          <w:tcPr>
            <w:tcW w:w="2407" w:type="pct"/>
            <w:vAlign w:val="center"/>
          </w:tcPr>
          <w:p w14:paraId="46A88427" w14:textId="77777777" w:rsidR="00D36EC0" w:rsidRPr="002B1041" w:rsidRDefault="00D36EC0" w:rsidP="00980F7C">
            <w:pPr>
              <w:spacing w:after="0"/>
              <w:ind w:firstLine="176"/>
              <w:rPr>
                <w:rFonts w:asciiTheme="minorHAnsi" w:hAnsiTheme="minorHAnsi" w:cs="Arial"/>
              </w:rPr>
            </w:pPr>
            <w:r w:rsidRPr="002B1041">
              <w:rPr>
                <w:rFonts w:asciiTheme="minorHAnsi" w:hAnsiTheme="minorHAnsi" w:cs="Arial"/>
              </w:rPr>
              <w:t>Нагрузка на ССУ</w:t>
            </w:r>
            <w:r>
              <w:rPr>
                <w:rFonts w:asciiTheme="minorHAnsi" w:hAnsiTheme="minorHAnsi" w:cs="Arial"/>
              </w:rPr>
              <w:t>, кг</w:t>
            </w:r>
          </w:p>
        </w:tc>
        <w:tc>
          <w:tcPr>
            <w:tcW w:w="2593" w:type="pct"/>
            <w:vAlign w:val="center"/>
          </w:tcPr>
          <w:p w14:paraId="49E29F43" w14:textId="77777777" w:rsidR="00D36EC0" w:rsidRPr="002B1041" w:rsidRDefault="00D36EC0" w:rsidP="00980F7C">
            <w:pPr>
              <w:spacing w:after="0"/>
              <w:ind w:right="186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11 000 </w:t>
            </w:r>
          </w:p>
        </w:tc>
      </w:tr>
    </w:tbl>
    <w:p w14:paraId="19819747" w14:textId="77777777" w:rsidR="00AF2B1B" w:rsidRDefault="00AF2B1B" w:rsidP="00AF2B1B">
      <w:pPr>
        <w:spacing w:after="40" w:line="240" w:lineRule="auto"/>
      </w:pPr>
    </w:p>
    <w:p w14:paraId="1B95508B" w14:textId="77777777" w:rsidR="00AF2B1B" w:rsidRPr="009E27DE" w:rsidRDefault="00AF2B1B" w:rsidP="00AF2B1B">
      <w:pPr>
        <w:spacing w:after="0"/>
        <w:rPr>
          <w:b/>
        </w:rPr>
      </w:pPr>
      <w:r w:rsidRPr="009E27DE">
        <w:rPr>
          <w:b/>
        </w:rPr>
        <w:t>Конструкция шасси</w:t>
      </w:r>
    </w:p>
    <w:p w14:paraId="4A3F9E7E" w14:textId="38F039C9" w:rsidR="000373C1" w:rsidRPr="00582288" w:rsidRDefault="00D36EC0" w:rsidP="000373C1">
      <w:pPr>
        <w:pStyle w:val="aa"/>
        <w:numPr>
          <w:ilvl w:val="0"/>
          <w:numId w:val="46"/>
        </w:numPr>
        <w:spacing w:after="0"/>
        <w:ind w:left="284" w:hanging="284"/>
      </w:pPr>
      <w:r w:rsidRPr="00582288">
        <w:t>Сварная рама</w:t>
      </w:r>
      <w:r w:rsidR="00A72555" w:rsidRPr="00582288">
        <w:t>,</w:t>
      </w:r>
      <w:r w:rsidRPr="00582288">
        <w:t xml:space="preserve"> </w:t>
      </w:r>
      <w:r w:rsidR="00A72555" w:rsidRPr="00582288">
        <w:t>усиленная большим количеством поперечен</w:t>
      </w:r>
      <w:r w:rsidRPr="00582288">
        <w:t>.</w:t>
      </w:r>
    </w:p>
    <w:p w14:paraId="05B011E2" w14:textId="77F18EC4" w:rsidR="000373C1" w:rsidRPr="00582288" w:rsidRDefault="000373C1" w:rsidP="000373C1">
      <w:pPr>
        <w:pStyle w:val="aa"/>
        <w:numPr>
          <w:ilvl w:val="0"/>
          <w:numId w:val="46"/>
        </w:numPr>
        <w:spacing w:after="0"/>
        <w:ind w:left="284" w:hanging="284"/>
      </w:pPr>
      <w:r w:rsidRPr="00582288">
        <w:t xml:space="preserve">Лонжероны рамы </w:t>
      </w:r>
      <w:r w:rsidR="00A72555" w:rsidRPr="00582288">
        <w:t xml:space="preserve">выполнены </w:t>
      </w:r>
      <w:r w:rsidR="001F2174">
        <w:t xml:space="preserve">из высокопрочной </w:t>
      </w:r>
      <w:r w:rsidR="006F72E5">
        <w:t xml:space="preserve">конструкционной </w:t>
      </w:r>
      <w:r w:rsidR="001F2174">
        <w:t>стали</w:t>
      </w:r>
      <w:r w:rsidRPr="00582288">
        <w:t>.</w:t>
      </w:r>
    </w:p>
    <w:p w14:paraId="4EAAB0DD" w14:textId="4FC642D3" w:rsidR="000373C1" w:rsidRPr="00582288" w:rsidRDefault="00A72555" w:rsidP="000373C1">
      <w:pPr>
        <w:pStyle w:val="aa"/>
        <w:numPr>
          <w:ilvl w:val="0"/>
          <w:numId w:val="46"/>
        </w:numPr>
        <w:spacing w:after="0"/>
        <w:ind w:left="284" w:hanging="284"/>
      </w:pPr>
      <w:r w:rsidRPr="00582288">
        <w:t>Интегрированные в раму отверстия для установки коников в количестве 30 штук</w:t>
      </w:r>
      <w:r w:rsidR="000373C1" w:rsidRPr="00582288">
        <w:t>.</w:t>
      </w:r>
    </w:p>
    <w:p w14:paraId="054FFD1C" w14:textId="49DD0409" w:rsidR="000373C1" w:rsidRPr="00582288" w:rsidRDefault="00582288" w:rsidP="000373C1">
      <w:pPr>
        <w:pStyle w:val="aa"/>
        <w:numPr>
          <w:ilvl w:val="0"/>
          <w:numId w:val="46"/>
        </w:numPr>
        <w:spacing w:after="0"/>
        <w:ind w:left="284" w:hanging="284"/>
      </w:pPr>
      <w:r w:rsidRPr="00582288">
        <w:t>По периметру полуприцепа предусмотрены ут</w:t>
      </w:r>
      <w:r w:rsidR="00A72555" w:rsidRPr="00582288">
        <w:t xml:space="preserve">апливаемые в полу скобы </w:t>
      </w:r>
      <w:r w:rsidRPr="00582288">
        <w:t>в количестве 26 штук. Допустимая нагрузка 2000 кг на скобу.</w:t>
      </w:r>
    </w:p>
    <w:p w14:paraId="68ADC115" w14:textId="3240A6A4" w:rsidR="000373C1" w:rsidRDefault="000373C1" w:rsidP="000373C1">
      <w:pPr>
        <w:pStyle w:val="aa"/>
        <w:numPr>
          <w:ilvl w:val="0"/>
          <w:numId w:val="46"/>
        </w:numPr>
        <w:spacing w:after="0"/>
        <w:ind w:left="284" w:hanging="284"/>
      </w:pPr>
      <w:r w:rsidRPr="000373C1">
        <w:t>Механическое двухскоростное опорное устройство.</w:t>
      </w:r>
    </w:p>
    <w:p w14:paraId="6C131C17" w14:textId="13302421" w:rsidR="00175FC3" w:rsidRPr="000373C1" w:rsidRDefault="00175FC3" w:rsidP="000373C1">
      <w:pPr>
        <w:pStyle w:val="aa"/>
        <w:numPr>
          <w:ilvl w:val="0"/>
          <w:numId w:val="46"/>
        </w:numPr>
        <w:spacing w:after="0"/>
        <w:ind w:left="284" w:hanging="284"/>
      </w:pPr>
      <w:r>
        <w:t xml:space="preserve">Боковая и задняя </w:t>
      </w:r>
      <w:proofErr w:type="spellStart"/>
      <w:r>
        <w:t>противоподкатная</w:t>
      </w:r>
      <w:proofErr w:type="spellEnd"/>
      <w:r>
        <w:t xml:space="preserve"> защита в соответствии с Правилами ЕЭК ООН.</w:t>
      </w:r>
    </w:p>
    <w:p w14:paraId="6CD53F62" w14:textId="77777777" w:rsidR="000373C1" w:rsidRPr="009E27DE" w:rsidRDefault="000373C1" w:rsidP="000373C1">
      <w:pPr>
        <w:spacing w:before="240" w:after="0"/>
        <w:rPr>
          <w:b/>
        </w:rPr>
      </w:pPr>
      <w:r w:rsidRPr="009E27DE">
        <w:rPr>
          <w:b/>
        </w:rPr>
        <w:t xml:space="preserve">Конструкция </w:t>
      </w:r>
      <w:r>
        <w:rPr>
          <w:b/>
        </w:rPr>
        <w:t>надстройки</w:t>
      </w:r>
    </w:p>
    <w:p w14:paraId="4BED7D00" w14:textId="77777777" w:rsidR="000373C1" w:rsidRDefault="000373C1" w:rsidP="000373C1">
      <w:pPr>
        <w:pStyle w:val="aa"/>
        <w:numPr>
          <w:ilvl w:val="0"/>
          <w:numId w:val="46"/>
        </w:numPr>
        <w:spacing w:after="0"/>
        <w:ind w:left="284" w:hanging="284"/>
      </w:pPr>
      <w:r>
        <w:t>Усиленная передняя стенка из полого алюминиевого профиля.</w:t>
      </w:r>
    </w:p>
    <w:p w14:paraId="70E14024" w14:textId="4A745B2D" w:rsidR="000373C1" w:rsidRDefault="00582288" w:rsidP="000373C1">
      <w:pPr>
        <w:pStyle w:val="aa"/>
        <w:numPr>
          <w:ilvl w:val="0"/>
          <w:numId w:val="46"/>
        </w:numPr>
        <w:spacing w:after="0"/>
        <w:ind w:left="284" w:hanging="284"/>
      </w:pPr>
      <w:r>
        <w:t>С</w:t>
      </w:r>
      <w:r w:rsidR="000373C1">
        <w:t>ъемны</w:t>
      </w:r>
      <w:r>
        <w:t>е</w:t>
      </w:r>
      <w:r w:rsidR="000373C1">
        <w:t xml:space="preserve"> алюминиевы</w:t>
      </w:r>
      <w:r>
        <w:t xml:space="preserve">е </w:t>
      </w:r>
      <w:r w:rsidR="000373C1">
        <w:t>борт</w:t>
      </w:r>
      <w:r>
        <w:t>а</w:t>
      </w:r>
      <w:r w:rsidR="000373C1">
        <w:t xml:space="preserve"> высотой 600 мм.</w:t>
      </w:r>
    </w:p>
    <w:p w14:paraId="0C668870" w14:textId="77777777" w:rsidR="000373C1" w:rsidRDefault="000373C1" w:rsidP="000373C1">
      <w:pPr>
        <w:pStyle w:val="aa"/>
        <w:numPr>
          <w:ilvl w:val="0"/>
          <w:numId w:val="46"/>
        </w:numPr>
        <w:spacing w:after="0"/>
        <w:ind w:left="284" w:hanging="284"/>
      </w:pPr>
      <w:r>
        <w:t>Съемные боковые стойки.</w:t>
      </w:r>
    </w:p>
    <w:p w14:paraId="548CDEC4" w14:textId="77777777" w:rsidR="000373C1" w:rsidRDefault="000373C1" w:rsidP="000373C1">
      <w:pPr>
        <w:pStyle w:val="aa"/>
        <w:numPr>
          <w:ilvl w:val="0"/>
          <w:numId w:val="46"/>
        </w:numPr>
        <w:spacing w:after="0"/>
        <w:ind w:left="284" w:hanging="284"/>
        <w:rPr>
          <w:b/>
        </w:rPr>
      </w:pPr>
      <w:r>
        <w:t>Пол из влагостойкой фанеры толщиной 30 мм.</w:t>
      </w:r>
      <w:r>
        <w:rPr>
          <w:b/>
        </w:rPr>
        <w:t xml:space="preserve"> </w:t>
      </w:r>
    </w:p>
    <w:p w14:paraId="3B4AFA3E" w14:textId="77777777" w:rsidR="00AF2B1B" w:rsidRPr="009E27DE" w:rsidRDefault="00AF2B1B" w:rsidP="00AF2B1B">
      <w:pPr>
        <w:spacing w:before="200" w:after="0"/>
        <w:rPr>
          <w:b/>
        </w:rPr>
      </w:pPr>
      <w:r w:rsidRPr="009E27DE">
        <w:rPr>
          <w:b/>
        </w:rPr>
        <w:t>Ос</w:t>
      </w:r>
      <w:r>
        <w:rPr>
          <w:b/>
        </w:rPr>
        <w:t>евой агрегат</w:t>
      </w:r>
    </w:p>
    <w:p w14:paraId="466EEBB9" w14:textId="2331519B" w:rsidR="00D36EC0" w:rsidRDefault="004B1B25" w:rsidP="00D36EC0">
      <w:pPr>
        <w:pStyle w:val="aa"/>
        <w:numPr>
          <w:ilvl w:val="0"/>
          <w:numId w:val="47"/>
        </w:numPr>
        <w:spacing w:after="0"/>
        <w:ind w:left="284" w:hanging="284"/>
      </w:pPr>
      <w:r>
        <w:t>3</w:t>
      </w:r>
      <w:r w:rsidR="00D36EC0">
        <w:t xml:space="preserve"> оси в усиленном исполнении</w:t>
      </w:r>
      <w:r w:rsidR="001F2174">
        <w:t xml:space="preserve"> </w:t>
      </w:r>
      <w:r w:rsidR="00DA1AF2">
        <w:rPr>
          <w:lang w:val="en-US"/>
        </w:rPr>
        <w:t>HJ</w:t>
      </w:r>
      <w:r w:rsidR="00D36EC0">
        <w:t>, грузоподъемностью 9 000 кг каждая.</w:t>
      </w:r>
    </w:p>
    <w:p w14:paraId="2855F1D3" w14:textId="77777777" w:rsidR="00D36EC0" w:rsidRDefault="00D36EC0" w:rsidP="00D36EC0">
      <w:pPr>
        <w:pStyle w:val="aa"/>
        <w:numPr>
          <w:ilvl w:val="0"/>
          <w:numId w:val="47"/>
        </w:numPr>
        <w:spacing w:after="0"/>
        <w:ind w:left="284" w:hanging="284"/>
      </w:pPr>
      <w:r>
        <w:t>Пневматическая подвеска.</w:t>
      </w:r>
    </w:p>
    <w:p w14:paraId="4AF3653A" w14:textId="77777777" w:rsidR="00AF2B1B" w:rsidRPr="009E27DE" w:rsidRDefault="00AF2B1B" w:rsidP="00D36EC0">
      <w:pPr>
        <w:spacing w:before="200" w:after="0"/>
        <w:rPr>
          <w:b/>
        </w:rPr>
      </w:pPr>
      <w:r w:rsidRPr="009E27DE">
        <w:rPr>
          <w:b/>
        </w:rPr>
        <w:t>Тормозная система</w:t>
      </w:r>
    </w:p>
    <w:p w14:paraId="767F3876" w14:textId="77777777" w:rsidR="00AE3EDC" w:rsidRPr="00AE3EDC" w:rsidRDefault="00AE3EDC" w:rsidP="00AE3EDC">
      <w:pPr>
        <w:pStyle w:val="aa"/>
        <w:numPr>
          <w:ilvl w:val="0"/>
          <w:numId w:val="40"/>
        </w:numPr>
        <w:ind w:left="284" w:hanging="284"/>
      </w:pPr>
      <w:r w:rsidRPr="00AE3EDC">
        <w:t xml:space="preserve">Тормозные механизмы </w:t>
      </w:r>
      <w:r w:rsidR="00D36EC0">
        <w:t>дискового</w:t>
      </w:r>
      <w:r w:rsidR="0021726B">
        <w:t xml:space="preserve"> </w:t>
      </w:r>
      <w:r w:rsidRPr="00AE3EDC">
        <w:t>типа.</w:t>
      </w:r>
    </w:p>
    <w:p w14:paraId="3E2594D8" w14:textId="65F61439" w:rsidR="00AF2B1B" w:rsidRDefault="00AF2B1B" w:rsidP="00AB129F">
      <w:pPr>
        <w:pStyle w:val="aa"/>
        <w:numPr>
          <w:ilvl w:val="0"/>
          <w:numId w:val="40"/>
        </w:numPr>
        <w:spacing w:after="0"/>
        <w:ind w:left="284" w:hanging="284"/>
      </w:pPr>
      <w:r>
        <w:t xml:space="preserve">Система </w:t>
      </w:r>
      <w:r w:rsidR="001F2174">
        <w:rPr>
          <w:lang w:val="en-US"/>
        </w:rPr>
        <w:t>ABS</w:t>
      </w:r>
      <w:r w:rsidRPr="009612F5">
        <w:t>.</w:t>
      </w:r>
    </w:p>
    <w:p w14:paraId="42CC05D3" w14:textId="77777777" w:rsidR="00AF2B1B" w:rsidRPr="009E27DE" w:rsidRDefault="00AF2B1B" w:rsidP="00AF2B1B">
      <w:pPr>
        <w:spacing w:before="200" w:after="0"/>
        <w:rPr>
          <w:b/>
        </w:rPr>
      </w:pPr>
      <w:r w:rsidRPr="009E27DE">
        <w:rPr>
          <w:b/>
        </w:rPr>
        <w:t>Электрооборудование</w:t>
      </w:r>
    </w:p>
    <w:p w14:paraId="280843F3" w14:textId="0C63028B" w:rsidR="00AB129F" w:rsidRDefault="00E34EA4" w:rsidP="00AB129F">
      <w:pPr>
        <w:pStyle w:val="aa"/>
        <w:numPr>
          <w:ilvl w:val="0"/>
          <w:numId w:val="41"/>
        </w:numPr>
        <w:spacing w:after="0"/>
        <w:ind w:left="284" w:hanging="284"/>
      </w:pPr>
      <w:r>
        <w:t>Оптика ERMAX</w:t>
      </w:r>
      <w:r w:rsidR="00AF2B1B">
        <w:t>.</w:t>
      </w:r>
    </w:p>
    <w:p w14:paraId="60238204" w14:textId="77777777" w:rsidR="00AF2B1B" w:rsidRPr="009612F5" w:rsidRDefault="00AF2B1B" w:rsidP="00AB129F">
      <w:pPr>
        <w:pStyle w:val="aa"/>
        <w:numPr>
          <w:ilvl w:val="0"/>
          <w:numId w:val="41"/>
        </w:numPr>
        <w:spacing w:after="0"/>
        <w:ind w:left="284" w:hanging="284"/>
      </w:pPr>
      <w:r>
        <w:t>Двухпроводная система, рабочее напряжение 24 V.</w:t>
      </w:r>
    </w:p>
    <w:p w14:paraId="4D3FAAE5" w14:textId="77777777" w:rsidR="00AF2B1B" w:rsidRPr="009E27DE" w:rsidRDefault="00AF2B1B" w:rsidP="00AF2B1B">
      <w:pPr>
        <w:spacing w:before="200" w:after="0"/>
        <w:rPr>
          <w:b/>
        </w:rPr>
      </w:pPr>
      <w:r w:rsidRPr="009E27DE">
        <w:rPr>
          <w:b/>
        </w:rPr>
        <w:t>Шины и диски</w:t>
      </w:r>
    </w:p>
    <w:p w14:paraId="1E8BEC0F" w14:textId="11758B5F" w:rsidR="00147B4D" w:rsidRDefault="00AF2B1B" w:rsidP="00147B4D">
      <w:pPr>
        <w:pStyle w:val="aa"/>
        <w:numPr>
          <w:ilvl w:val="0"/>
          <w:numId w:val="42"/>
        </w:numPr>
        <w:spacing w:after="0"/>
        <w:ind w:left="284" w:hanging="284"/>
      </w:pPr>
      <w:r>
        <w:t>Ошиновк</w:t>
      </w:r>
      <w:r w:rsidR="00730701">
        <w:t>а односкатная, размерность 385/</w:t>
      </w:r>
      <w:r w:rsidR="00826351">
        <w:t>6</w:t>
      </w:r>
      <w:r>
        <w:t xml:space="preserve">5 R22,5. Количество колес </w:t>
      </w:r>
      <w:r w:rsidR="00147B4D">
        <w:t>6</w:t>
      </w:r>
      <w:r>
        <w:t xml:space="preserve">+1 запасное. </w:t>
      </w:r>
    </w:p>
    <w:p w14:paraId="64854DBE" w14:textId="77777777" w:rsidR="001F2174" w:rsidRDefault="001F2174" w:rsidP="001F2174">
      <w:pPr>
        <w:pStyle w:val="aa"/>
        <w:numPr>
          <w:ilvl w:val="0"/>
          <w:numId w:val="42"/>
        </w:numPr>
        <w:spacing w:after="0"/>
        <w:ind w:left="284" w:hanging="284"/>
      </w:pPr>
      <w:r>
        <w:t>Шины</w:t>
      </w:r>
      <w:r w:rsidRPr="006A6A89">
        <w:t xml:space="preserve"> </w:t>
      </w:r>
      <w:r>
        <w:t>и стальные диски на выбор завода изготовителя.</w:t>
      </w:r>
    </w:p>
    <w:p w14:paraId="69046543" w14:textId="77777777" w:rsidR="001F2174" w:rsidRDefault="001F2174" w:rsidP="00AF2B1B">
      <w:pPr>
        <w:spacing w:before="200" w:after="0"/>
        <w:rPr>
          <w:b/>
        </w:rPr>
      </w:pPr>
    </w:p>
    <w:p w14:paraId="52CF0A1F" w14:textId="77777777" w:rsidR="00AF2B1B" w:rsidRPr="009E27DE" w:rsidRDefault="00AF2B1B" w:rsidP="00AF2B1B">
      <w:pPr>
        <w:spacing w:before="200" w:after="0"/>
        <w:rPr>
          <w:b/>
        </w:rPr>
      </w:pPr>
      <w:r w:rsidRPr="009E27DE">
        <w:rPr>
          <w:b/>
        </w:rPr>
        <w:t>Лакокрасочное покрытие</w:t>
      </w:r>
    </w:p>
    <w:p w14:paraId="7FBC93A7" w14:textId="77777777" w:rsidR="001F2174" w:rsidRDefault="001F2174" w:rsidP="001F2174">
      <w:pPr>
        <w:pStyle w:val="aa"/>
        <w:numPr>
          <w:ilvl w:val="0"/>
          <w:numId w:val="43"/>
        </w:numPr>
        <w:spacing w:after="0"/>
        <w:ind w:left="284" w:hanging="284"/>
      </w:pPr>
      <w:r>
        <w:t xml:space="preserve">Покраска производится в соответствии с требованиями ISO для суровых климатических условий. </w:t>
      </w:r>
    </w:p>
    <w:p w14:paraId="00795B38" w14:textId="77777777" w:rsidR="001F2174" w:rsidRDefault="001F2174" w:rsidP="001F2174">
      <w:pPr>
        <w:pStyle w:val="aa"/>
        <w:numPr>
          <w:ilvl w:val="0"/>
          <w:numId w:val="43"/>
        </w:numPr>
        <w:spacing w:after="0"/>
        <w:ind w:left="284" w:hanging="284"/>
      </w:pPr>
      <w:r>
        <w:t>Возможна покраска в любой цвет по системе RAL.</w:t>
      </w:r>
    </w:p>
    <w:p w14:paraId="456054F9" w14:textId="77777777" w:rsidR="00AF2B1B" w:rsidRPr="009E27DE" w:rsidRDefault="00AF2B1B" w:rsidP="00AF2B1B">
      <w:pPr>
        <w:spacing w:before="200" w:after="0"/>
        <w:rPr>
          <w:b/>
        </w:rPr>
      </w:pPr>
      <w:r w:rsidRPr="009E27DE">
        <w:rPr>
          <w:b/>
        </w:rPr>
        <w:t>Прочее оборудование</w:t>
      </w:r>
    </w:p>
    <w:p w14:paraId="1BA8BF9B" w14:textId="4A89E6B0" w:rsidR="006A6A89" w:rsidRDefault="006A6A89" w:rsidP="00AB129F">
      <w:pPr>
        <w:pStyle w:val="aa"/>
        <w:numPr>
          <w:ilvl w:val="0"/>
          <w:numId w:val="44"/>
        </w:numPr>
        <w:spacing w:after="0"/>
        <w:ind w:left="284" w:hanging="284"/>
      </w:pPr>
      <w:r>
        <w:t xml:space="preserve">Корзина для </w:t>
      </w:r>
      <w:r w:rsidR="00AE3EDC">
        <w:t xml:space="preserve">двух </w:t>
      </w:r>
      <w:r>
        <w:t>запасных колес</w:t>
      </w:r>
      <w:r w:rsidR="00147B4D">
        <w:t xml:space="preserve">, </w:t>
      </w:r>
      <w:r w:rsidR="00826351">
        <w:t>крепление для</w:t>
      </w:r>
      <w:r w:rsidR="00147B4D">
        <w:t xml:space="preserve"> одного колеса</w:t>
      </w:r>
      <w:r>
        <w:t>.</w:t>
      </w:r>
    </w:p>
    <w:p w14:paraId="33CB6D68" w14:textId="77777777" w:rsidR="00AF2B1B" w:rsidRPr="00AB129F" w:rsidRDefault="00AE3EDC" w:rsidP="00AB129F">
      <w:pPr>
        <w:pStyle w:val="aa"/>
        <w:numPr>
          <w:ilvl w:val="0"/>
          <w:numId w:val="44"/>
        </w:numPr>
        <w:spacing w:after="0"/>
        <w:ind w:left="284" w:hanging="284"/>
      </w:pPr>
      <w:r>
        <w:t xml:space="preserve">Противооткатные </w:t>
      </w:r>
      <w:r w:rsidR="0021726B">
        <w:t>упоры</w:t>
      </w:r>
      <w:r w:rsidR="00AF2B1B" w:rsidRPr="00AB129F">
        <w:t>.</w:t>
      </w:r>
    </w:p>
    <w:p w14:paraId="5B2461EC" w14:textId="77777777" w:rsidR="00147B4D" w:rsidRDefault="00147B4D" w:rsidP="00147B4D">
      <w:pPr>
        <w:pStyle w:val="aa"/>
        <w:numPr>
          <w:ilvl w:val="0"/>
          <w:numId w:val="44"/>
        </w:numPr>
        <w:spacing w:after="0"/>
        <w:ind w:left="284" w:hanging="284"/>
      </w:pPr>
      <w:r w:rsidRPr="00AB129F">
        <w:t>Инструментальный ящик.</w:t>
      </w:r>
    </w:p>
    <w:p w14:paraId="1A1F315A" w14:textId="77777777" w:rsidR="00AF2B1B" w:rsidRPr="00703B20" w:rsidRDefault="00AF2B1B" w:rsidP="00AF2B1B">
      <w:pPr>
        <w:spacing w:before="200" w:after="0"/>
        <w:rPr>
          <w:b/>
        </w:rPr>
      </w:pPr>
      <w:r w:rsidRPr="00703B20">
        <w:rPr>
          <w:b/>
        </w:rPr>
        <w:t>Сертификация</w:t>
      </w:r>
    </w:p>
    <w:p w14:paraId="39B4F6E1" w14:textId="77777777" w:rsidR="00AF2B1B" w:rsidRDefault="00AF2B1B" w:rsidP="00AB129F">
      <w:pPr>
        <w:pStyle w:val="aa"/>
        <w:numPr>
          <w:ilvl w:val="0"/>
          <w:numId w:val="45"/>
        </w:numPr>
        <w:spacing w:after="0"/>
        <w:ind w:left="284" w:hanging="284"/>
      </w:pPr>
      <w:r>
        <w:t xml:space="preserve">Полуприцепы </w:t>
      </w:r>
      <w:proofErr w:type="spellStart"/>
      <w:r>
        <w:t>Grunwald</w:t>
      </w:r>
      <w:proofErr w:type="spellEnd"/>
      <w:r>
        <w:t xml:space="preserve"> сертифицированы в соответствии с последними правилами Росстандарта РФ.</w:t>
      </w:r>
    </w:p>
    <w:p w14:paraId="355EE86F" w14:textId="77777777" w:rsidR="0066273E" w:rsidRDefault="0066273E" w:rsidP="005C21A5">
      <w:pPr>
        <w:spacing w:after="0" w:line="240" w:lineRule="auto"/>
        <w:rPr>
          <w:rFonts w:asciiTheme="minorHAnsi" w:hAnsiTheme="minorHAnsi" w:cstheme="minorHAnsi"/>
          <w:b/>
        </w:rPr>
        <w:sectPr w:rsidR="0066273E" w:rsidSect="00980F7C">
          <w:type w:val="continuous"/>
          <w:pgSz w:w="11906" w:h="16838"/>
          <w:pgMar w:top="426" w:right="849" w:bottom="568" w:left="709" w:header="708" w:footer="708" w:gutter="0"/>
          <w:cols w:space="708"/>
          <w:docGrid w:linePitch="360"/>
        </w:sectPr>
      </w:pPr>
    </w:p>
    <w:p w14:paraId="2ACF97B9" w14:textId="77777777" w:rsidR="00F6153E" w:rsidRDefault="00F6153E" w:rsidP="00F6153E">
      <w:pPr>
        <w:spacing w:before="200" w:after="0"/>
        <w:rPr>
          <w:b/>
        </w:rPr>
      </w:pPr>
      <w:r>
        <w:rPr>
          <w:b/>
        </w:rPr>
        <w:t>Гарантия</w:t>
      </w:r>
    </w:p>
    <w:p w14:paraId="78FC522B" w14:textId="77777777" w:rsidR="00F6153E" w:rsidRDefault="00F6153E" w:rsidP="00F6153E">
      <w:pPr>
        <w:pStyle w:val="aa"/>
        <w:numPr>
          <w:ilvl w:val="0"/>
          <w:numId w:val="48"/>
        </w:numPr>
        <w:ind w:left="284" w:hanging="284"/>
      </w:pPr>
      <w:r>
        <w:t>12 месяцев на полуприцеп с момента постановки на учет без ограничения пробега, но не более 24 месяцев с момента производства.</w:t>
      </w:r>
    </w:p>
    <w:p w14:paraId="0FB4BA52" w14:textId="77777777" w:rsidR="007C7816" w:rsidRDefault="007C7816" w:rsidP="00AD5837">
      <w:pPr>
        <w:spacing w:before="200" w:after="0"/>
        <w:rPr>
          <w:b/>
        </w:rPr>
      </w:pPr>
    </w:p>
    <w:p w14:paraId="235CA7C5" w14:textId="77777777" w:rsidR="007C7816" w:rsidRDefault="007C7816" w:rsidP="00AD5837">
      <w:pPr>
        <w:spacing w:before="200" w:after="0"/>
        <w:rPr>
          <w:b/>
        </w:rPr>
      </w:pPr>
    </w:p>
    <w:p w14:paraId="6D3334EE" w14:textId="77777777" w:rsidR="001F2174" w:rsidRDefault="001F2174" w:rsidP="00AD5837">
      <w:pPr>
        <w:spacing w:before="200" w:after="0"/>
        <w:rPr>
          <w:b/>
        </w:rPr>
      </w:pPr>
    </w:p>
    <w:p w14:paraId="608275B6" w14:textId="77777777" w:rsidR="001F2174" w:rsidRDefault="001F2174" w:rsidP="00AD5837">
      <w:pPr>
        <w:spacing w:before="200" w:after="0"/>
        <w:rPr>
          <w:b/>
        </w:rPr>
      </w:pPr>
    </w:p>
    <w:p w14:paraId="773A51E7" w14:textId="77777777" w:rsidR="001F2174" w:rsidRDefault="001F2174" w:rsidP="00AD5837">
      <w:pPr>
        <w:spacing w:before="200" w:after="0"/>
        <w:rPr>
          <w:b/>
        </w:rPr>
      </w:pPr>
    </w:p>
    <w:p w14:paraId="50EE1480" w14:textId="77777777" w:rsidR="001F2174" w:rsidRDefault="001F2174" w:rsidP="00AD5837">
      <w:pPr>
        <w:spacing w:before="200" w:after="0"/>
        <w:rPr>
          <w:b/>
        </w:rPr>
      </w:pPr>
    </w:p>
    <w:p w14:paraId="17EC2248" w14:textId="77777777" w:rsidR="00D22215" w:rsidRDefault="00D22215" w:rsidP="00AD5837">
      <w:pPr>
        <w:spacing w:before="200" w:after="0"/>
        <w:rPr>
          <w:b/>
        </w:rPr>
      </w:pPr>
    </w:p>
    <w:p w14:paraId="61F3F454" w14:textId="159EB04B" w:rsidR="00EA4712" w:rsidRPr="00DE5FC3" w:rsidRDefault="00EA4712" w:rsidP="00AD5837">
      <w:pPr>
        <w:spacing w:after="0"/>
        <w:rPr>
          <w:rStyle w:val="ac"/>
        </w:rPr>
      </w:pPr>
    </w:p>
    <w:sectPr w:rsidR="00EA4712" w:rsidRPr="00DE5FC3" w:rsidSect="00A649B0">
      <w:type w:val="continuous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CEE8" w14:textId="77777777" w:rsidR="00905C86" w:rsidRDefault="00905C86" w:rsidP="00C40E4B">
      <w:pPr>
        <w:spacing w:after="0" w:line="240" w:lineRule="auto"/>
      </w:pPr>
      <w:r>
        <w:separator/>
      </w:r>
    </w:p>
  </w:endnote>
  <w:endnote w:type="continuationSeparator" w:id="0">
    <w:p w14:paraId="349A769C" w14:textId="77777777" w:rsidR="00905C86" w:rsidRDefault="00905C86" w:rsidP="00C4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LT CYR 47 Lt Cn">
    <w:panose1 w:val="00000000000000000000"/>
    <w:charset w:val="00"/>
    <w:family w:val="swiss"/>
    <w:notTrueType/>
    <w:pitch w:val="variable"/>
    <w:sig w:usb0="A000022F" w:usb1="5000205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9F0C" w14:textId="77777777" w:rsidR="00905C86" w:rsidRDefault="00905C86" w:rsidP="00C40E4B">
      <w:pPr>
        <w:spacing w:after="0" w:line="240" w:lineRule="auto"/>
      </w:pPr>
      <w:r>
        <w:separator/>
      </w:r>
    </w:p>
  </w:footnote>
  <w:footnote w:type="continuationSeparator" w:id="0">
    <w:p w14:paraId="47A0FB88" w14:textId="77777777" w:rsidR="00905C86" w:rsidRDefault="00905C86" w:rsidP="00C4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B0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533CA2"/>
    <w:multiLevelType w:val="hybridMultilevel"/>
    <w:tmpl w:val="C95A1F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16C2"/>
    <w:multiLevelType w:val="hybridMultilevel"/>
    <w:tmpl w:val="672E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154"/>
    <w:multiLevelType w:val="hybridMultilevel"/>
    <w:tmpl w:val="5566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1A39"/>
    <w:multiLevelType w:val="hybridMultilevel"/>
    <w:tmpl w:val="5DDE79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488D"/>
    <w:multiLevelType w:val="hybridMultilevel"/>
    <w:tmpl w:val="0E6CB402"/>
    <w:lvl w:ilvl="0" w:tplc="9D24D9D6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D62CA"/>
    <w:multiLevelType w:val="hybridMultilevel"/>
    <w:tmpl w:val="5CBC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13264"/>
    <w:multiLevelType w:val="hybridMultilevel"/>
    <w:tmpl w:val="DAC6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43CD"/>
    <w:multiLevelType w:val="hybridMultilevel"/>
    <w:tmpl w:val="89F4E2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17B4D36"/>
    <w:multiLevelType w:val="hybridMultilevel"/>
    <w:tmpl w:val="AE16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63EC5"/>
    <w:multiLevelType w:val="hybridMultilevel"/>
    <w:tmpl w:val="60CCDE12"/>
    <w:lvl w:ilvl="0" w:tplc="9B16425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B6E53"/>
    <w:multiLevelType w:val="hybridMultilevel"/>
    <w:tmpl w:val="BD169DA0"/>
    <w:lvl w:ilvl="0" w:tplc="604CA15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4304B"/>
    <w:multiLevelType w:val="hybridMultilevel"/>
    <w:tmpl w:val="CD36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D4BB6"/>
    <w:multiLevelType w:val="hybridMultilevel"/>
    <w:tmpl w:val="974C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75A1"/>
    <w:multiLevelType w:val="hybridMultilevel"/>
    <w:tmpl w:val="D9EAA2EA"/>
    <w:lvl w:ilvl="0" w:tplc="9D24D9D6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A7D69"/>
    <w:multiLevelType w:val="hybridMultilevel"/>
    <w:tmpl w:val="D4B00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63F15"/>
    <w:multiLevelType w:val="hybridMultilevel"/>
    <w:tmpl w:val="84D2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27FC4"/>
    <w:multiLevelType w:val="hybridMultilevel"/>
    <w:tmpl w:val="98EAC9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72495"/>
    <w:multiLevelType w:val="hybridMultilevel"/>
    <w:tmpl w:val="F0DE2CBE"/>
    <w:lvl w:ilvl="0" w:tplc="20944434">
      <w:numFmt w:val="bullet"/>
      <w:lvlText w:val="•"/>
      <w:lvlJc w:val="left"/>
      <w:pPr>
        <w:ind w:left="4108" w:hanging="705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9" w15:restartNumberingAfterBreak="0">
    <w:nsid w:val="2DB35BDC"/>
    <w:multiLevelType w:val="hybridMultilevel"/>
    <w:tmpl w:val="36E8D8F4"/>
    <w:lvl w:ilvl="0" w:tplc="9D24D9D6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80C26"/>
    <w:multiLevelType w:val="hybridMultilevel"/>
    <w:tmpl w:val="73B0881A"/>
    <w:lvl w:ilvl="0" w:tplc="9D24D9D6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F2807"/>
    <w:multiLevelType w:val="hybridMultilevel"/>
    <w:tmpl w:val="6CEC25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806C0"/>
    <w:multiLevelType w:val="hybridMultilevel"/>
    <w:tmpl w:val="3620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91BB6"/>
    <w:multiLevelType w:val="hybridMultilevel"/>
    <w:tmpl w:val="0972B59A"/>
    <w:lvl w:ilvl="0" w:tplc="97923B5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A1DFE"/>
    <w:multiLevelType w:val="hybridMultilevel"/>
    <w:tmpl w:val="1C7412D2"/>
    <w:lvl w:ilvl="0" w:tplc="161470DC">
      <w:numFmt w:val="bullet"/>
      <w:lvlText w:val="-"/>
      <w:lvlJc w:val="left"/>
      <w:pPr>
        <w:ind w:left="720" w:hanging="360"/>
      </w:pPr>
      <w:rPr>
        <w:rFonts w:ascii="Univers LT CYR 47 Lt Cn" w:eastAsia="Calibri" w:hAnsi="Univers LT CYR 47 Lt Cn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21C74"/>
    <w:multiLevelType w:val="hybridMultilevel"/>
    <w:tmpl w:val="9C329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40AC7"/>
    <w:multiLevelType w:val="hybridMultilevel"/>
    <w:tmpl w:val="4544D4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F2DDC"/>
    <w:multiLevelType w:val="hybridMultilevel"/>
    <w:tmpl w:val="144AC2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50F06"/>
    <w:multiLevelType w:val="hybridMultilevel"/>
    <w:tmpl w:val="34AE6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500055"/>
    <w:multiLevelType w:val="hybridMultilevel"/>
    <w:tmpl w:val="7C044BA2"/>
    <w:lvl w:ilvl="0" w:tplc="9D24D9D6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F512C3"/>
    <w:multiLevelType w:val="hybridMultilevel"/>
    <w:tmpl w:val="E384F44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1" w15:restartNumberingAfterBreak="0">
    <w:nsid w:val="53093C3B"/>
    <w:multiLevelType w:val="hybridMultilevel"/>
    <w:tmpl w:val="AAA287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A563E"/>
    <w:multiLevelType w:val="hybridMultilevel"/>
    <w:tmpl w:val="95426C84"/>
    <w:lvl w:ilvl="0" w:tplc="91ACEF4A">
      <w:numFmt w:val="bullet"/>
      <w:lvlText w:val="-"/>
      <w:lvlJc w:val="left"/>
      <w:pPr>
        <w:ind w:left="720" w:hanging="360"/>
      </w:pPr>
      <w:rPr>
        <w:rFonts w:ascii="Univers LT CYR 47 Lt Cn" w:eastAsia="Calibri" w:hAnsi="Univers LT CYR 47 Lt Cn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A5D5E"/>
    <w:multiLevelType w:val="hybridMultilevel"/>
    <w:tmpl w:val="092E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A7D2C"/>
    <w:multiLevelType w:val="hybridMultilevel"/>
    <w:tmpl w:val="CB7613D6"/>
    <w:lvl w:ilvl="0" w:tplc="9D24D9D6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D66AF"/>
    <w:multiLevelType w:val="hybridMultilevel"/>
    <w:tmpl w:val="200CC692"/>
    <w:lvl w:ilvl="0" w:tplc="20EC71B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7079C"/>
    <w:multiLevelType w:val="hybridMultilevel"/>
    <w:tmpl w:val="1902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96BC5"/>
    <w:multiLevelType w:val="hybridMultilevel"/>
    <w:tmpl w:val="6966F83C"/>
    <w:lvl w:ilvl="0" w:tplc="9D24D9D6">
      <w:numFmt w:val="bullet"/>
      <w:lvlText w:val="•"/>
      <w:lvlJc w:val="left"/>
      <w:pPr>
        <w:ind w:left="101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8" w15:restartNumberingAfterBreak="0">
    <w:nsid w:val="6AEF1ABD"/>
    <w:multiLevelType w:val="hybridMultilevel"/>
    <w:tmpl w:val="EABA611E"/>
    <w:lvl w:ilvl="0" w:tplc="9D24D9D6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05396"/>
    <w:multiLevelType w:val="hybridMultilevel"/>
    <w:tmpl w:val="7DC20F3E"/>
    <w:lvl w:ilvl="0" w:tplc="1E9EFA6A">
      <w:numFmt w:val="bullet"/>
      <w:lvlText w:val="-"/>
      <w:lvlJc w:val="left"/>
      <w:pPr>
        <w:ind w:left="720" w:hanging="360"/>
      </w:pPr>
      <w:rPr>
        <w:rFonts w:ascii="Univers LT CYR 47 Lt Cn" w:eastAsia="Calibri" w:hAnsi="Univers LT CYR 47 Lt Cn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D7EBC"/>
    <w:multiLevelType w:val="hybridMultilevel"/>
    <w:tmpl w:val="7CBA60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7385B"/>
    <w:multiLevelType w:val="hybridMultilevel"/>
    <w:tmpl w:val="62245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1E7FE2"/>
    <w:multiLevelType w:val="hybridMultilevel"/>
    <w:tmpl w:val="B0A2A3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014C5"/>
    <w:multiLevelType w:val="hybridMultilevel"/>
    <w:tmpl w:val="EF3C57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16F64"/>
    <w:multiLevelType w:val="hybridMultilevel"/>
    <w:tmpl w:val="1E7C024A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5" w15:restartNumberingAfterBreak="0">
    <w:nsid w:val="7CD726EB"/>
    <w:multiLevelType w:val="hybridMultilevel"/>
    <w:tmpl w:val="98C0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48696">
    <w:abstractNumId w:val="0"/>
  </w:num>
  <w:num w:numId="2" w16cid:durableId="241112569">
    <w:abstractNumId w:val="15"/>
  </w:num>
  <w:num w:numId="3" w16cid:durableId="548153057">
    <w:abstractNumId w:val="29"/>
  </w:num>
  <w:num w:numId="4" w16cid:durableId="26220140">
    <w:abstractNumId w:val="14"/>
  </w:num>
  <w:num w:numId="5" w16cid:durableId="262955094">
    <w:abstractNumId w:val="18"/>
  </w:num>
  <w:num w:numId="6" w16cid:durableId="2103917882">
    <w:abstractNumId w:val="20"/>
  </w:num>
  <w:num w:numId="7" w16cid:durableId="1171988371">
    <w:abstractNumId w:val="34"/>
  </w:num>
  <w:num w:numId="8" w16cid:durableId="525406129">
    <w:abstractNumId w:val="19"/>
  </w:num>
  <w:num w:numId="9" w16cid:durableId="1634483778">
    <w:abstractNumId w:val="38"/>
  </w:num>
  <w:num w:numId="10" w16cid:durableId="674768500">
    <w:abstractNumId w:val="28"/>
  </w:num>
  <w:num w:numId="11" w16cid:durableId="1605841094">
    <w:abstractNumId w:val="41"/>
  </w:num>
  <w:num w:numId="12" w16cid:durableId="1559432569">
    <w:abstractNumId w:val="5"/>
  </w:num>
  <w:num w:numId="13" w16cid:durableId="979967257">
    <w:abstractNumId w:val="44"/>
  </w:num>
  <w:num w:numId="14" w16cid:durableId="333801513">
    <w:abstractNumId w:val="37"/>
  </w:num>
  <w:num w:numId="15" w16cid:durableId="681393717">
    <w:abstractNumId w:val="22"/>
  </w:num>
  <w:num w:numId="16" w16cid:durableId="998390551">
    <w:abstractNumId w:val="30"/>
  </w:num>
  <w:num w:numId="17" w16cid:durableId="857743640">
    <w:abstractNumId w:val="8"/>
  </w:num>
  <w:num w:numId="18" w16cid:durableId="771896728">
    <w:abstractNumId w:val="30"/>
  </w:num>
  <w:num w:numId="19" w16cid:durableId="995494141">
    <w:abstractNumId w:val="32"/>
  </w:num>
  <w:num w:numId="20" w16cid:durableId="1951425247">
    <w:abstractNumId w:val="24"/>
  </w:num>
  <w:num w:numId="21" w16cid:durableId="1757745897">
    <w:abstractNumId w:val="39"/>
  </w:num>
  <w:num w:numId="22" w16cid:durableId="2103604546">
    <w:abstractNumId w:val="35"/>
  </w:num>
  <w:num w:numId="23" w16cid:durableId="1832138513">
    <w:abstractNumId w:val="23"/>
  </w:num>
  <w:num w:numId="24" w16cid:durableId="1081297562">
    <w:abstractNumId w:val="10"/>
  </w:num>
  <w:num w:numId="25" w16cid:durableId="1285500835">
    <w:abstractNumId w:val="11"/>
  </w:num>
  <w:num w:numId="26" w16cid:durableId="2120029099">
    <w:abstractNumId w:val="25"/>
  </w:num>
  <w:num w:numId="27" w16cid:durableId="1892111523">
    <w:abstractNumId w:val="17"/>
  </w:num>
  <w:num w:numId="28" w16cid:durableId="139004383">
    <w:abstractNumId w:val="40"/>
  </w:num>
  <w:num w:numId="29" w16cid:durableId="396519459">
    <w:abstractNumId w:val="27"/>
  </w:num>
  <w:num w:numId="30" w16cid:durableId="839470905">
    <w:abstractNumId w:val="31"/>
  </w:num>
  <w:num w:numId="31" w16cid:durableId="1096906164">
    <w:abstractNumId w:val="1"/>
  </w:num>
  <w:num w:numId="32" w16cid:durableId="1173229409">
    <w:abstractNumId w:val="43"/>
  </w:num>
  <w:num w:numId="33" w16cid:durableId="1056661536">
    <w:abstractNumId w:val="26"/>
  </w:num>
  <w:num w:numId="34" w16cid:durableId="1065643829">
    <w:abstractNumId w:val="4"/>
  </w:num>
  <w:num w:numId="35" w16cid:durableId="1334607272">
    <w:abstractNumId w:val="42"/>
  </w:num>
  <w:num w:numId="36" w16cid:durableId="1193349631">
    <w:abstractNumId w:val="21"/>
  </w:num>
  <w:num w:numId="37" w16cid:durableId="695620611">
    <w:abstractNumId w:val="36"/>
  </w:num>
  <w:num w:numId="38" w16cid:durableId="27492159">
    <w:abstractNumId w:val="16"/>
  </w:num>
  <w:num w:numId="39" w16cid:durableId="2049406216">
    <w:abstractNumId w:val="33"/>
  </w:num>
  <w:num w:numId="40" w16cid:durableId="2080711959">
    <w:abstractNumId w:val="3"/>
  </w:num>
  <w:num w:numId="41" w16cid:durableId="314452093">
    <w:abstractNumId w:val="2"/>
  </w:num>
  <w:num w:numId="42" w16cid:durableId="844366370">
    <w:abstractNumId w:val="9"/>
  </w:num>
  <w:num w:numId="43" w16cid:durableId="333192350">
    <w:abstractNumId w:val="12"/>
  </w:num>
  <w:num w:numId="44" w16cid:durableId="634722874">
    <w:abstractNumId w:val="6"/>
  </w:num>
  <w:num w:numId="45" w16cid:durableId="1156073699">
    <w:abstractNumId w:val="45"/>
  </w:num>
  <w:num w:numId="46" w16cid:durableId="508763853">
    <w:abstractNumId w:val="13"/>
  </w:num>
  <w:num w:numId="47" w16cid:durableId="1145973352">
    <w:abstractNumId w:val="7"/>
  </w:num>
  <w:num w:numId="48" w16cid:durableId="7859804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EDC"/>
    <w:rsid w:val="0000086A"/>
    <w:rsid w:val="000021B9"/>
    <w:rsid w:val="00003285"/>
    <w:rsid w:val="000037E0"/>
    <w:rsid w:val="00021B94"/>
    <w:rsid w:val="00022F61"/>
    <w:rsid w:val="00023D4F"/>
    <w:rsid w:val="00030B37"/>
    <w:rsid w:val="000320FF"/>
    <w:rsid w:val="00032C6B"/>
    <w:rsid w:val="00032DC0"/>
    <w:rsid w:val="000373C1"/>
    <w:rsid w:val="0004741F"/>
    <w:rsid w:val="00063EF3"/>
    <w:rsid w:val="0007688F"/>
    <w:rsid w:val="00082883"/>
    <w:rsid w:val="000A4770"/>
    <w:rsid w:val="000A6C07"/>
    <w:rsid w:val="000B5BF4"/>
    <w:rsid w:val="000B659D"/>
    <w:rsid w:val="000B6C86"/>
    <w:rsid w:val="000C1047"/>
    <w:rsid w:val="000C31FF"/>
    <w:rsid w:val="000C3E9A"/>
    <w:rsid w:val="000D309B"/>
    <w:rsid w:val="000D5EBE"/>
    <w:rsid w:val="000E09CE"/>
    <w:rsid w:val="000E2D0E"/>
    <w:rsid w:val="000E2F84"/>
    <w:rsid w:val="000E475A"/>
    <w:rsid w:val="000F201A"/>
    <w:rsid w:val="000F2DFC"/>
    <w:rsid w:val="00102652"/>
    <w:rsid w:val="00102824"/>
    <w:rsid w:val="00103BF3"/>
    <w:rsid w:val="0011374D"/>
    <w:rsid w:val="001140E2"/>
    <w:rsid w:val="00117A75"/>
    <w:rsid w:val="00121B49"/>
    <w:rsid w:val="00123D5A"/>
    <w:rsid w:val="00124445"/>
    <w:rsid w:val="0013548F"/>
    <w:rsid w:val="00135F31"/>
    <w:rsid w:val="001469F6"/>
    <w:rsid w:val="00147B4D"/>
    <w:rsid w:val="00147D59"/>
    <w:rsid w:val="001605E5"/>
    <w:rsid w:val="00162D45"/>
    <w:rsid w:val="00163293"/>
    <w:rsid w:val="00167206"/>
    <w:rsid w:val="00175FC3"/>
    <w:rsid w:val="001865DF"/>
    <w:rsid w:val="001939EC"/>
    <w:rsid w:val="00194DF9"/>
    <w:rsid w:val="001B0026"/>
    <w:rsid w:val="001B3403"/>
    <w:rsid w:val="001B7833"/>
    <w:rsid w:val="001C0F37"/>
    <w:rsid w:val="001C3747"/>
    <w:rsid w:val="001C4116"/>
    <w:rsid w:val="001C68A7"/>
    <w:rsid w:val="001C7D73"/>
    <w:rsid w:val="001D14C6"/>
    <w:rsid w:val="001D196D"/>
    <w:rsid w:val="001D4448"/>
    <w:rsid w:val="001E3DC8"/>
    <w:rsid w:val="001E4BAC"/>
    <w:rsid w:val="001E6587"/>
    <w:rsid w:val="001F2174"/>
    <w:rsid w:val="001F7ED0"/>
    <w:rsid w:val="00202526"/>
    <w:rsid w:val="00206550"/>
    <w:rsid w:val="00207DE0"/>
    <w:rsid w:val="00211562"/>
    <w:rsid w:val="00215144"/>
    <w:rsid w:val="0021726B"/>
    <w:rsid w:val="00237761"/>
    <w:rsid w:val="00241032"/>
    <w:rsid w:val="002417E4"/>
    <w:rsid w:val="00244574"/>
    <w:rsid w:val="00245CB7"/>
    <w:rsid w:val="002522DC"/>
    <w:rsid w:val="00260EE5"/>
    <w:rsid w:val="0026732A"/>
    <w:rsid w:val="0026738B"/>
    <w:rsid w:val="002710AE"/>
    <w:rsid w:val="0028336B"/>
    <w:rsid w:val="00287C92"/>
    <w:rsid w:val="00296634"/>
    <w:rsid w:val="002A2A17"/>
    <w:rsid w:val="002C1640"/>
    <w:rsid w:val="002C532B"/>
    <w:rsid w:val="002C6E17"/>
    <w:rsid w:val="002D44BA"/>
    <w:rsid w:val="002D6294"/>
    <w:rsid w:val="002D6D27"/>
    <w:rsid w:val="002E032E"/>
    <w:rsid w:val="002E187E"/>
    <w:rsid w:val="002E1C47"/>
    <w:rsid w:val="002E3F03"/>
    <w:rsid w:val="002E6EEF"/>
    <w:rsid w:val="002F3949"/>
    <w:rsid w:val="002F643F"/>
    <w:rsid w:val="0030032F"/>
    <w:rsid w:val="0030445A"/>
    <w:rsid w:val="00304740"/>
    <w:rsid w:val="003111D2"/>
    <w:rsid w:val="00315F76"/>
    <w:rsid w:val="00323EDA"/>
    <w:rsid w:val="003325FC"/>
    <w:rsid w:val="003361ED"/>
    <w:rsid w:val="00336227"/>
    <w:rsid w:val="00337679"/>
    <w:rsid w:val="00341EBC"/>
    <w:rsid w:val="003435ED"/>
    <w:rsid w:val="003479AC"/>
    <w:rsid w:val="003642DD"/>
    <w:rsid w:val="00364DEC"/>
    <w:rsid w:val="00372FC6"/>
    <w:rsid w:val="00394973"/>
    <w:rsid w:val="00397A3C"/>
    <w:rsid w:val="003A1794"/>
    <w:rsid w:val="003B5883"/>
    <w:rsid w:val="003B62A2"/>
    <w:rsid w:val="003C249A"/>
    <w:rsid w:val="003C6268"/>
    <w:rsid w:val="003D0834"/>
    <w:rsid w:val="003D30DE"/>
    <w:rsid w:val="003D45CF"/>
    <w:rsid w:val="003D7053"/>
    <w:rsid w:val="003D7234"/>
    <w:rsid w:val="003E4C82"/>
    <w:rsid w:val="003F2700"/>
    <w:rsid w:val="00400852"/>
    <w:rsid w:val="00401A1E"/>
    <w:rsid w:val="0040455C"/>
    <w:rsid w:val="004100A5"/>
    <w:rsid w:val="00410D4E"/>
    <w:rsid w:val="00412E5E"/>
    <w:rsid w:val="00426893"/>
    <w:rsid w:val="0044077D"/>
    <w:rsid w:val="004442C1"/>
    <w:rsid w:val="0045194E"/>
    <w:rsid w:val="004523ED"/>
    <w:rsid w:val="00454553"/>
    <w:rsid w:val="0045618E"/>
    <w:rsid w:val="00460C71"/>
    <w:rsid w:val="00471971"/>
    <w:rsid w:val="004760C3"/>
    <w:rsid w:val="00481466"/>
    <w:rsid w:val="004A174F"/>
    <w:rsid w:val="004A1C6E"/>
    <w:rsid w:val="004A1D4D"/>
    <w:rsid w:val="004A309A"/>
    <w:rsid w:val="004B0076"/>
    <w:rsid w:val="004B1B25"/>
    <w:rsid w:val="004B37EF"/>
    <w:rsid w:val="004B3C21"/>
    <w:rsid w:val="004B5C3C"/>
    <w:rsid w:val="004C1C76"/>
    <w:rsid w:val="004C35F0"/>
    <w:rsid w:val="004D45A1"/>
    <w:rsid w:val="004E0CA1"/>
    <w:rsid w:val="004E0EA6"/>
    <w:rsid w:val="004E314E"/>
    <w:rsid w:val="004E343D"/>
    <w:rsid w:val="004F23C9"/>
    <w:rsid w:val="00500008"/>
    <w:rsid w:val="00504760"/>
    <w:rsid w:val="005049BD"/>
    <w:rsid w:val="005206BA"/>
    <w:rsid w:val="00520F73"/>
    <w:rsid w:val="00524996"/>
    <w:rsid w:val="005254D2"/>
    <w:rsid w:val="00526D76"/>
    <w:rsid w:val="00535A19"/>
    <w:rsid w:val="0053773F"/>
    <w:rsid w:val="00560D33"/>
    <w:rsid w:val="00571B72"/>
    <w:rsid w:val="00574913"/>
    <w:rsid w:val="00576FD5"/>
    <w:rsid w:val="00580C98"/>
    <w:rsid w:val="00582114"/>
    <w:rsid w:val="00582288"/>
    <w:rsid w:val="005A12D0"/>
    <w:rsid w:val="005A274E"/>
    <w:rsid w:val="005C21A5"/>
    <w:rsid w:val="005C22BE"/>
    <w:rsid w:val="005C6BDE"/>
    <w:rsid w:val="005E2915"/>
    <w:rsid w:val="005F2A62"/>
    <w:rsid w:val="00600D07"/>
    <w:rsid w:val="00604219"/>
    <w:rsid w:val="0060471C"/>
    <w:rsid w:val="006053A2"/>
    <w:rsid w:val="00626437"/>
    <w:rsid w:val="00645A25"/>
    <w:rsid w:val="0066273E"/>
    <w:rsid w:val="00666778"/>
    <w:rsid w:val="006720E1"/>
    <w:rsid w:val="00683E1F"/>
    <w:rsid w:val="006906D0"/>
    <w:rsid w:val="00692AD4"/>
    <w:rsid w:val="00696A65"/>
    <w:rsid w:val="006A1162"/>
    <w:rsid w:val="006A69C4"/>
    <w:rsid w:val="006A6A89"/>
    <w:rsid w:val="006B2010"/>
    <w:rsid w:val="006B2ECD"/>
    <w:rsid w:val="006B5938"/>
    <w:rsid w:val="006C0CFE"/>
    <w:rsid w:val="006C387D"/>
    <w:rsid w:val="006C58C1"/>
    <w:rsid w:val="006C72AD"/>
    <w:rsid w:val="006E0F88"/>
    <w:rsid w:val="006E6A1E"/>
    <w:rsid w:val="006F0593"/>
    <w:rsid w:val="006F100B"/>
    <w:rsid w:val="006F1A91"/>
    <w:rsid w:val="006F4C27"/>
    <w:rsid w:val="006F68CD"/>
    <w:rsid w:val="006F72E5"/>
    <w:rsid w:val="006F7EBB"/>
    <w:rsid w:val="0070513C"/>
    <w:rsid w:val="0070589A"/>
    <w:rsid w:val="00706265"/>
    <w:rsid w:val="0071437F"/>
    <w:rsid w:val="00730701"/>
    <w:rsid w:val="00730D66"/>
    <w:rsid w:val="007327B7"/>
    <w:rsid w:val="00733F4C"/>
    <w:rsid w:val="00734F7C"/>
    <w:rsid w:val="00737F61"/>
    <w:rsid w:val="00756356"/>
    <w:rsid w:val="00760D98"/>
    <w:rsid w:val="0076202D"/>
    <w:rsid w:val="00772223"/>
    <w:rsid w:val="007743AA"/>
    <w:rsid w:val="00774C6A"/>
    <w:rsid w:val="00797F36"/>
    <w:rsid w:val="007A2D6C"/>
    <w:rsid w:val="007C5E28"/>
    <w:rsid w:val="007C7816"/>
    <w:rsid w:val="007D4788"/>
    <w:rsid w:val="007D73CE"/>
    <w:rsid w:val="007E1D60"/>
    <w:rsid w:val="007E3393"/>
    <w:rsid w:val="007E7611"/>
    <w:rsid w:val="008010BF"/>
    <w:rsid w:val="00803F1B"/>
    <w:rsid w:val="00812029"/>
    <w:rsid w:val="00822F69"/>
    <w:rsid w:val="00826351"/>
    <w:rsid w:val="008264C0"/>
    <w:rsid w:val="00826A66"/>
    <w:rsid w:val="008348E5"/>
    <w:rsid w:val="00835076"/>
    <w:rsid w:val="0084331B"/>
    <w:rsid w:val="00843CA7"/>
    <w:rsid w:val="008545CF"/>
    <w:rsid w:val="008573D8"/>
    <w:rsid w:val="00862947"/>
    <w:rsid w:val="00863BE8"/>
    <w:rsid w:val="00864E35"/>
    <w:rsid w:val="00871CF1"/>
    <w:rsid w:val="00874975"/>
    <w:rsid w:val="00874B1C"/>
    <w:rsid w:val="00875B35"/>
    <w:rsid w:val="0088074F"/>
    <w:rsid w:val="008847E2"/>
    <w:rsid w:val="00885BBB"/>
    <w:rsid w:val="00886DE7"/>
    <w:rsid w:val="00890B2B"/>
    <w:rsid w:val="00891331"/>
    <w:rsid w:val="008A2C82"/>
    <w:rsid w:val="008B5CC0"/>
    <w:rsid w:val="008C197D"/>
    <w:rsid w:val="008C6CE5"/>
    <w:rsid w:val="008C72B4"/>
    <w:rsid w:val="008D2935"/>
    <w:rsid w:val="008D45D5"/>
    <w:rsid w:val="008D719B"/>
    <w:rsid w:val="008E004E"/>
    <w:rsid w:val="008E0CD9"/>
    <w:rsid w:val="008E2A1A"/>
    <w:rsid w:val="008E755B"/>
    <w:rsid w:val="008F50BD"/>
    <w:rsid w:val="009003CC"/>
    <w:rsid w:val="00905C86"/>
    <w:rsid w:val="00906095"/>
    <w:rsid w:val="00912325"/>
    <w:rsid w:val="00913FE8"/>
    <w:rsid w:val="00917830"/>
    <w:rsid w:val="00925DDA"/>
    <w:rsid w:val="0093444C"/>
    <w:rsid w:val="00945250"/>
    <w:rsid w:val="00950690"/>
    <w:rsid w:val="0095345D"/>
    <w:rsid w:val="009623D6"/>
    <w:rsid w:val="00963851"/>
    <w:rsid w:val="009668CE"/>
    <w:rsid w:val="009678D2"/>
    <w:rsid w:val="009701FC"/>
    <w:rsid w:val="00980F7C"/>
    <w:rsid w:val="00981B20"/>
    <w:rsid w:val="00981FD1"/>
    <w:rsid w:val="00990DA5"/>
    <w:rsid w:val="0099531E"/>
    <w:rsid w:val="009A382B"/>
    <w:rsid w:val="009A3AAD"/>
    <w:rsid w:val="009B4369"/>
    <w:rsid w:val="009B4BAF"/>
    <w:rsid w:val="009B528D"/>
    <w:rsid w:val="009C0175"/>
    <w:rsid w:val="009C158E"/>
    <w:rsid w:val="009D0EBD"/>
    <w:rsid w:val="009D7E72"/>
    <w:rsid w:val="009E199D"/>
    <w:rsid w:val="00A22478"/>
    <w:rsid w:val="00A22638"/>
    <w:rsid w:val="00A23A98"/>
    <w:rsid w:val="00A24C04"/>
    <w:rsid w:val="00A26EE4"/>
    <w:rsid w:val="00A3028C"/>
    <w:rsid w:val="00A37A2A"/>
    <w:rsid w:val="00A455F6"/>
    <w:rsid w:val="00A46AE9"/>
    <w:rsid w:val="00A523DD"/>
    <w:rsid w:val="00A55A2A"/>
    <w:rsid w:val="00A639F5"/>
    <w:rsid w:val="00A649B0"/>
    <w:rsid w:val="00A67F95"/>
    <w:rsid w:val="00A71C77"/>
    <w:rsid w:val="00A72555"/>
    <w:rsid w:val="00A735CF"/>
    <w:rsid w:val="00A74A39"/>
    <w:rsid w:val="00A93455"/>
    <w:rsid w:val="00AA3514"/>
    <w:rsid w:val="00AB129F"/>
    <w:rsid w:val="00AB2467"/>
    <w:rsid w:val="00AB6B97"/>
    <w:rsid w:val="00AC0181"/>
    <w:rsid w:val="00AC2AA8"/>
    <w:rsid w:val="00AC2C82"/>
    <w:rsid w:val="00AC501A"/>
    <w:rsid w:val="00AD25D3"/>
    <w:rsid w:val="00AD360F"/>
    <w:rsid w:val="00AD44DE"/>
    <w:rsid w:val="00AD5837"/>
    <w:rsid w:val="00AD6063"/>
    <w:rsid w:val="00AE3874"/>
    <w:rsid w:val="00AE3EDC"/>
    <w:rsid w:val="00AE44D7"/>
    <w:rsid w:val="00AE6D0E"/>
    <w:rsid w:val="00AF1842"/>
    <w:rsid w:val="00AF2B1B"/>
    <w:rsid w:val="00AF4EEA"/>
    <w:rsid w:val="00B03AA7"/>
    <w:rsid w:val="00B07CED"/>
    <w:rsid w:val="00B13FCD"/>
    <w:rsid w:val="00B14B38"/>
    <w:rsid w:val="00B37645"/>
    <w:rsid w:val="00B4762D"/>
    <w:rsid w:val="00B573B9"/>
    <w:rsid w:val="00B71A12"/>
    <w:rsid w:val="00B742F5"/>
    <w:rsid w:val="00B80D35"/>
    <w:rsid w:val="00B811D2"/>
    <w:rsid w:val="00B833AA"/>
    <w:rsid w:val="00B84332"/>
    <w:rsid w:val="00B977B4"/>
    <w:rsid w:val="00BA074A"/>
    <w:rsid w:val="00BA4EDC"/>
    <w:rsid w:val="00BA744F"/>
    <w:rsid w:val="00BA7C39"/>
    <w:rsid w:val="00BD0DEC"/>
    <w:rsid w:val="00BD1F2A"/>
    <w:rsid w:val="00BD7F24"/>
    <w:rsid w:val="00BE2045"/>
    <w:rsid w:val="00BF66FF"/>
    <w:rsid w:val="00C03460"/>
    <w:rsid w:val="00C03A97"/>
    <w:rsid w:val="00C10374"/>
    <w:rsid w:val="00C1078E"/>
    <w:rsid w:val="00C226D8"/>
    <w:rsid w:val="00C33E3F"/>
    <w:rsid w:val="00C40E4B"/>
    <w:rsid w:val="00C557F5"/>
    <w:rsid w:val="00C7033F"/>
    <w:rsid w:val="00C7093E"/>
    <w:rsid w:val="00C86E51"/>
    <w:rsid w:val="00C873B3"/>
    <w:rsid w:val="00C9165D"/>
    <w:rsid w:val="00C9582B"/>
    <w:rsid w:val="00C9696C"/>
    <w:rsid w:val="00CA0459"/>
    <w:rsid w:val="00CA3134"/>
    <w:rsid w:val="00CA4EF7"/>
    <w:rsid w:val="00CB53DC"/>
    <w:rsid w:val="00CD7724"/>
    <w:rsid w:val="00CE2358"/>
    <w:rsid w:val="00CE590F"/>
    <w:rsid w:val="00CE5E27"/>
    <w:rsid w:val="00CE6654"/>
    <w:rsid w:val="00CE776D"/>
    <w:rsid w:val="00CF0BE5"/>
    <w:rsid w:val="00CF4747"/>
    <w:rsid w:val="00CF5FDD"/>
    <w:rsid w:val="00CF7348"/>
    <w:rsid w:val="00D06233"/>
    <w:rsid w:val="00D104CC"/>
    <w:rsid w:val="00D10B43"/>
    <w:rsid w:val="00D128DE"/>
    <w:rsid w:val="00D1393D"/>
    <w:rsid w:val="00D151CA"/>
    <w:rsid w:val="00D22215"/>
    <w:rsid w:val="00D31543"/>
    <w:rsid w:val="00D36EC0"/>
    <w:rsid w:val="00D4013C"/>
    <w:rsid w:val="00D45DD0"/>
    <w:rsid w:val="00D50CC0"/>
    <w:rsid w:val="00D543B3"/>
    <w:rsid w:val="00D54A73"/>
    <w:rsid w:val="00D80559"/>
    <w:rsid w:val="00D81982"/>
    <w:rsid w:val="00D8237B"/>
    <w:rsid w:val="00D83BE0"/>
    <w:rsid w:val="00D913A3"/>
    <w:rsid w:val="00DA1AF2"/>
    <w:rsid w:val="00DA5E85"/>
    <w:rsid w:val="00DA65E5"/>
    <w:rsid w:val="00DA75D3"/>
    <w:rsid w:val="00DC1213"/>
    <w:rsid w:val="00DC15A9"/>
    <w:rsid w:val="00DE0EC5"/>
    <w:rsid w:val="00DE42A7"/>
    <w:rsid w:val="00DE5FC3"/>
    <w:rsid w:val="00E07D68"/>
    <w:rsid w:val="00E32957"/>
    <w:rsid w:val="00E34EA4"/>
    <w:rsid w:val="00E430FE"/>
    <w:rsid w:val="00E43A04"/>
    <w:rsid w:val="00E43D9C"/>
    <w:rsid w:val="00E44256"/>
    <w:rsid w:val="00E47C4C"/>
    <w:rsid w:val="00E5708F"/>
    <w:rsid w:val="00E57A8B"/>
    <w:rsid w:val="00E60388"/>
    <w:rsid w:val="00E6153A"/>
    <w:rsid w:val="00E64897"/>
    <w:rsid w:val="00E82E68"/>
    <w:rsid w:val="00E8379F"/>
    <w:rsid w:val="00E90871"/>
    <w:rsid w:val="00EA4712"/>
    <w:rsid w:val="00EA5B6D"/>
    <w:rsid w:val="00EB3953"/>
    <w:rsid w:val="00EB398E"/>
    <w:rsid w:val="00EB412C"/>
    <w:rsid w:val="00EB4D60"/>
    <w:rsid w:val="00EB77D7"/>
    <w:rsid w:val="00EC0D85"/>
    <w:rsid w:val="00EE37CE"/>
    <w:rsid w:val="00EE50E1"/>
    <w:rsid w:val="00EE6421"/>
    <w:rsid w:val="00EF7FFA"/>
    <w:rsid w:val="00F03300"/>
    <w:rsid w:val="00F11FAB"/>
    <w:rsid w:val="00F139FA"/>
    <w:rsid w:val="00F14940"/>
    <w:rsid w:val="00F17565"/>
    <w:rsid w:val="00F177E3"/>
    <w:rsid w:val="00F2211F"/>
    <w:rsid w:val="00F2322C"/>
    <w:rsid w:val="00F26ABA"/>
    <w:rsid w:val="00F26F59"/>
    <w:rsid w:val="00F4636E"/>
    <w:rsid w:val="00F50106"/>
    <w:rsid w:val="00F554E5"/>
    <w:rsid w:val="00F6153E"/>
    <w:rsid w:val="00F66745"/>
    <w:rsid w:val="00F720B7"/>
    <w:rsid w:val="00F735E7"/>
    <w:rsid w:val="00F751E9"/>
    <w:rsid w:val="00F75275"/>
    <w:rsid w:val="00F765AD"/>
    <w:rsid w:val="00F76741"/>
    <w:rsid w:val="00F81736"/>
    <w:rsid w:val="00F828CE"/>
    <w:rsid w:val="00F90938"/>
    <w:rsid w:val="00F93203"/>
    <w:rsid w:val="00F94FF1"/>
    <w:rsid w:val="00FA36BF"/>
    <w:rsid w:val="00FB0FC7"/>
    <w:rsid w:val="00FB0FD8"/>
    <w:rsid w:val="00FC35ED"/>
    <w:rsid w:val="00FC52AC"/>
    <w:rsid w:val="00FC673D"/>
    <w:rsid w:val="00FD187D"/>
    <w:rsid w:val="00FD1CD2"/>
    <w:rsid w:val="00FD4EAF"/>
    <w:rsid w:val="00FE0281"/>
    <w:rsid w:val="00FE75CE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d4d4d,#2a2d37"/>
    </o:shapedefaults>
    <o:shapelayout v:ext="edit">
      <o:idmap v:ext="edit" data="1"/>
    </o:shapelayout>
  </w:shapeDefaults>
  <w:decimalSymbol w:val=","/>
  <w:listSeparator w:val=";"/>
  <w14:docId w14:val="2746FF31"/>
  <w15:docId w15:val="{D8748F19-B909-462B-8F75-A7A0A762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E4B"/>
  </w:style>
  <w:style w:type="paragraph" w:styleId="a5">
    <w:name w:val="footer"/>
    <w:basedOn w:val="a"/>
    <w:link w:val="a6"/>
    <w:uiPriority w:val="99"/>
    <w:unhideWhenUsed/>
    <w:rsid w:val="00C4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E4B"/>
  </w:style>
  <w:style w:type="paragraph" w:styleId="a7">
    <w:name w:val="Balloon Text"/>
    <w:basedOn w:val="a"/>
    <w:link w:val="a8"/>
    <w:uiPriority w:val="99"/>
    <w:semiHidden/>
    <w:unhideWhenUsed/>
    <w:rsid w:val="002C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C16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444C"/>
    <w:pPr>
      <w:ind w:left="720"/>
      <w:contextualSpacing/>
    </w:pPr>
  </w:style>
  <w:style w:type="paragraph" w:styleId="ab">
    <w:name w:val="No Spacing"/>
    <w:uiPriority w:val="1"/>
    <w:qFormat/>
    <w:rsid w:val="000B6C86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B80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54F7-EAF7-4B27-9E6B-F923974E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Links>
    <vt:vector size="6" baseType="variant"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mailto:volodina@grunwald.ru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transportlog2013@yandex.ru</cp:lastModifiedBy>
  <cp:revision>46</cp:revision>
  <cp:lastPrinted>2020-06-19T14:33:00Z</cp:lastPrinted>
  <dcterms:created xsi:type="dcterms:W3CDTF">2020-06-18T09:36:00Z</dcterms:created>
  <dcterms:modified xsi:type="dcterms:W3CDTF">2023-02-16T10:43:00Z</dcterms:modified>
</cp:coreProperties>
</file>